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D45070D" w14:textId="012254B0" w:rsidR="00271332" w:rsidRDefault="00271332" w:rsidP="00271332">
      <w:pPr>
        <w:pStyle w:val="Header"/>
        <w:jc w:val="center"/>
        <w:rPr>
          <w:rFonts w:ascii="Arial" w:hAnsi="Arial" w:cs="Arial"/>
          <w:b/>
          <w:sz w:val="40"/>
          <w:szCs w:val="40"/>
          <w:lang w:val="fr-FR"/>
        </w:rPr>
      </w:pPr>
      <w:r w:rsidRPr="00E1340C">
        <w:rPr>
          <w:rFonts w:ascii="Arial" w:hAnsi="Arial" w:cs="Arial"/>
          <w:b/>
          <w:noProof/>
          <w:sz w:val="40"/>
          <w:szCs w:val="40"/>
          <w:lang w:val="en-US" w:eastAsia="en-US"/>
        </w:rPr>
        <w:drawing>
          <wp:inline distT="0" distB="0" distL="0" distR="0" wp14:anchorId="0DB469A1" wp14:editId="0932E907">
            <wp:extent cx="3230880" cy="3787140"/>
            <wp:effectExtent l="0" t="0" r="7620" b="3810"/>
            <wp:docPr id="20629730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0880" cy="3787140"/>
                    </a:xfrm>
                    <a:prstGeom prst="rect">
                      <a:avLst/>
                    </a:prstGeom>
                    <a:noFill/>
                    <a:ln>
                      <a:noFill/>
                    </a:ln>
                  </pic:spPr>
                </pic:pic>
              </a:graphicData>
            </a:graphic>
          </wp:inline>
        </w:drawing>
      </w:r>
    </w:p>
    <w:p w14:paraId="3C2C5517" w14:textId="77777777" w:rsidR="00271332" w:rsidRDefault="00271332" w:rsidP="00271332">
      <w:pPr>
        <w:pStyle w:val="DefaultText"/>
        <w:jc w:val="center"/>
        <w:rPr>
          <w:rFonts w:ascii="Arial" w:hAnsi="Arial" w:cs="Arial"/>
          <w:b/>
          <w:sz w:val="32"/>
          <w:szCs w:val="32"/>
          <w:lang w:val="ro-RO"/>
        </w:rPr>
      </w:pPr>
      <w:r>
        <w:rPr>
          <w:rFonts w:ascii="Arial" w:hAnsi="Arial" w:cs="Arial"/>
          <w:b/>
          <w:sz w:val="32"/>
          <w:szCs w:val="32"/>
          <w:lang w:val="ro-RO"/>
        </w:rPr>
        <w:t>A1_km504+341-km517+436</w:t>
      </w:r>
    </w:p>
    <w:p w14:paraId="49A8F3D5" w14:textId="0BC92541" w:rsidR="00CF0728" w:rsidRDefault="00271332" w:rsidP="00271332">
      <w:pPr>
        <w:pStyle w:val="Header"/>
        <w:ind w:left="180"/>
        <w:jc w:val="center"/>
        <w:rPr>
          <w:rFonts w:ascii="Arial" w:hAnsi="Arial" w:cs="Arial"/>
          <w:b/>
          <w:sz w:val="32"/>
          <w:szCs w:val="32"/>
        </w:rPr>
      </w:pPr>
      <w:r>
        <w:rPr>
          <w:rFonts w:ascii="Arial" w:hAnsi="Arial" w:cs="Arial"/>
          <w:b/>
          <w:sz w:val="32"/>
          <w:szCs w:val="32"/>
        </w:rPr>
        <w:t>RD_RO_00_259</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AD01F5F" w:rsidR="00BF22CA" w:rsidRPr="00CC511B" w:rsidRDefault="00A7324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555287724"/>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4DB37E4" w14:textId="28CDBDA5" w:rsidR="000A3AB2" w:rsidRPr="000A3AB2" w:rsidRDefault="000A3AB2" w:rsidP="000A3AB2">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094FFB0" w14:textId="6F2F4445" w:rsidR="000A3AB2" w:rsidRPr="000A3AB2" w:rsidRDefault="000A3AB2">
          <w:pPr>
            <w:pStyle w:val="TOC1"/>
            <w:tabs>
              <w:tab w:val="right" w:leader="dot" w:pos="9628"/>
            </w:tabs>
            <w:rPr>
              <w:rFonts w:ascii="Arial" w:hAnsi="Arial" w:cs="Arial"/>
              <w:noProof/>
            </w:rPr>
          </w:pPr>
          <w:r w:rsidRPr="000A3AB2">
            <w:rPr>
              <w:rFonts w:ascii="Arial" w:hAnsi="Arial" w:cs="Arial"/>
            </w:rPr>
            <w:fldChar w:fldCharType="begin"/>
          </w:r>
          <w:r w:rsidRPr="000A3AB2">
            <w:rPr>
              <w:rFonts w:ascii="Arial" w:hAnsi="Arial" w:cs="Arial"/>
            </w:rPr>
            <w:instrText xml:space="preserve"> TOC \o "1-3" \h \z \u </w:instrText>
          </w:r>
          <w:r w:rsidRPr="000A3AB2">
            <w:rPr>
              <w:rFonts w:ascii="Arial" w:hAnsi="Arial" w:cs="Arial"/>
            </w:rPr>
            <w:fldChar w:fldCharType="separate"/>
          </w:r>
          <w:hyperlink w:anchor="_Toc230789421" w:history="1">
            <w:r w:rsidRPr="000A3AB2">
              <w:rPr>
                <w:rStyle w:val="Hyperlink"/>
                <w:rFonts w:ascii="Arial" w:hAnsi="Arial" w:cs="Arial"/>
                <w:noProof/>
                <w:color w:val="auto"/>
              </w:rPr>
              <w:t>1. INTRODUCERE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_Toc230789421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3</w:t>
            </w:r>
            <w:r w:rsidRPr="000A3AB2">
              <w:rPr>
                <w:rFonts w:ascii="Arial" w:hAnsi="Arial" w:cs="Arial"/>
                <w:noProof/>
                <w:webHidden/>
              </w:rPr>
              <w:fldChar w:fldCharType="end"/>
            </w:r>
          </w:hyperlink>
        </w:p>
        <w:p w14:paraId="6F21A3FA" w14:textId="527979AE" w:rsidR="000A3AB2" w:rsidRPr="000A3AB2" w:rsidRDefault="000A3AB2">
          <w:pPr>
            <w:pStyle w:val="TOC1"/>
            <w:tabs>
              <w:tab w:val="right" w:leader="dot" w:pos="9628"/>
            </w:tabs>
            <w:rPr>
              <w:rFonts w:ascii="Arial" w:hAnsi="Arial" w:cs="Arial"/>
              <w:noProof/>
            </w:rPr>
          </w:pPr>
          <w:hyperlink w:anchor="_Toc230789422" w:history="1">
            <w:r w:rsidRPr="000A3AB2">
              <w:rPr>
                <w:rStyle w:val="Hyperlink"/>
                <w:rFonts w:ascii="Arial" w:hAnsi="Arial" w:cs="Arial"/>
                <w:noProof/>
                <w:color w:val="auto"/>
              </w:rPr>
              <w:t>2. RAPORT</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_Toc230789422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3</w:t>
            </w:r>
            <w:r w:rsidRPr="000A3AB2">
              <w:rPr>
                <w:rFonts w:ascii="Arial" w:hAnsi="Arial" w:cs="Arial"/>
                <w:noProof/>
                <w:webHidden/>
              </w:rPr>
              <w:fldChar w:fldCharType="end"/>
            </w:r>
          </w:hyperlink>
        </w:p>
        <w:p w14:paraId="789CB1FE" w14:textId="746991A9" w:rsidR="000A3AB2" w:rsidRPr="000A3AB2" w:rsidRDefault="000A3AB2">
          <w:pPr>
            <w:pStyle w:val="TOC2"/>
            <w:tabs>
              <w:tab w:val="right" w:leader="dot" w:pos="9628"/>
            </w:tabs>
            <w:rPr>
              <w:rFonts w:ascii="Arial" w:hAnsi="Arial" w:cs="Arial"/>
              <w:noProof/>
            </w:rPr>
          </w:pPr>
          <w:hyperlink w:anchor="_Toc230789423" w:history="1">
            <w:r w:rsidRPr="000A3AB2">
              <w:rPr>
                <w:rStyle w:val="Hyperlink"/>
                <w:rFonts w:ascii="Arial" w:hAnsi="Arial" w:cs="Arial"/>
                <w:noProof/>
                <w:color w:val="auto"/>
              </w:rPr>
              <w:t>2.1. Descrierea drumului principal – A1 km 504+341 – km 517+436</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_Toc230789423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3</w:t>
            </w:r>
            <w:r w:rsidRPr="000A3AB2">
              <w:rPr>
                <w:rFonts w:ascii="Arial" w:hAnsi="Arial" w:cs="Arial"/>
                <w:noProof/>
                <w:webHidden/>
              </w:rPr>
              <w:fldChar w:fldCharType="end"/>
            </w:r>
          </w:hyperlink>
        </w:p>
        <w:p w14:paraId="2E65528A" w14:textId="2E491FA5" w:rsidR="000A3AB2" w:rsidRPr="000A3AB2" w:rsidRDefault="000A3AB2">
          <w:pPr>
            <w:pStyle w:val="TOC2"/>
            <w:tabs>
              <w:tab w:val="right" w:leader="dot" w:pos="9628"/>
            </w:tabs>
            <w:rPr>
              <w:rFonts w:ascii="Arial" w:hAnsi="Arial" w:cs="Arial"/>
              <w:noProof/>
            </w:rPr>
          </w:pPr>
          <w:hyperlink w:anchor="_Toc230789424" w:history="1">
            <w:r w:rsidRPr="000A3AB2">
              <w:rPr>
                <w:rStyle w:val="Hyperlink"/>
                <w:rFonts w:ascii="Arial" w:hAnsi="Arial" w:cs="Arial"/>
                <w:noProof/>
                <w:color w:val="auto"/>
              </w:rPr>
              <w:t>2.2. Autoritatea responsabilă</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_Toc230789424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5</w:t>
            </w:r>
            <w:r w:rsidRPr="000A3AB2">
              <w:rPr>
                <w:rFonts w:ascii="Arial" w:hAnsi="Arial" w:cs="Arial"/>
                <w:noProof/>
                <w:webHidden/>
              </w:rPr>
              <w:fldChar w:fldCharType="end"/>
            </w:r>
          </w:hyperlink>
        </w:p>
        <w:p w14:paraId="001C35F4" w14:textId="7BF8D5FA" w:rsidR="000A3AB2" w:rsidRPr="000A3AB2" w:rsidRDefault="000A3AB2">
          <w:pPr>
            <w:pStyle w:val="TOC2"/>
            <w:tabs>
              <w:tab w:val="right" w:leader="dot" w:pos="9628"/>
            </w:tabs>
            <w:rPr>
              <w:rFonts w:ascii="Arial" w:hAnsi="Arial" w:cs="Arial"/>
              <w:noProof/>
            </w:rPr>
          </w:pPr>
          <w:hyperlink w:anchor="_Toc230789425" w:history="1">
            <w:r w:rsidRPr="000A3AB2">
              <w:rPr>
                <w:rStyle w:val="Hyperlink"/>
                <w:rFonts w:ascii="Arial" w:hAnsi="Arial" w:cs="Arial"/>
                <w:noProof/>
                <w:color w:val="auto"/>
              </w:rPr>
              <w:t>2.3. Cadrul legal</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_Toc230789425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5</w:t>
            </w:r>
            <w:r w:rsidRPr="000A3AB2">
              <w:rPr>
                <w:rFonts w:ascii="Arial" w:hAnsi="Arial" w:cs="Arial"/>
                <w:noProof/>
                <w:webHidden/>
              </w:rPr>
              <w:fldChar w:fldCharType="end"/>
            </w:r>
          </w:hyperlink>
        </w:p>
        <w:p w14:paraId="554E7F7F" w14:textId="702615ED" w:rsidR="000A3AB2" w:rsidRPr="000A3AB2" w:rsidRDefault="000A3AB2">
          <w:pPr>
            <w:pStyle w:val="TOC2"/>
            <w:tabs>
              <w:tab w:val="right" w:leader="dot" w:pos="9628"/>
            </w:tabs>
            <w:rPr>
              <w:rFonts w:ascii="Arial" w:hAnsi="Arial" w:cs="Arial"/>
              <w:noProof/>
            </w:rPr>
          </w:pPr>
          <w:hyperlink w:anchor="_Toc230789426" w:history="1">
            <w:r w:rsidRPr="000A3AB2">
              <w:rPr>
                <w:rStyle w:val="Hyperlink"/>
                <w:rFonts w:ascii="Arial" w:hAnsi="Arial" w:cs="Arial"/>
                <w:noProof/>
                <w:color w:val="auto"/>
              </w:rPr>
              <w:t>2.4. Valori limită în vigoare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_Toc230789426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6</w:t>
            </w:r>
            <w:r w:rsidRPr="000A3AB2">
              <w:rPr>
                <w:rFonts w:ascii="Arial" w:hAnsi="Arial" w:cs="Arial"/>
                <w:noProof/>
                <w:webHidden/>
              </w:rPr>
              <w:fldChar w:fldCharType="end"/>
            </w:r>
          </w:hyperlink>
        </w:p>
        <w:p w14:paraId="3F7E0B46" w14:textId="05EE6A57" w:rsidR="000A3AB2" w:rsidRPr="000A3AB2" w:rsidRDefault="000A3AB2">
          <w:pPr>
            <w:pStyle w:val="TOC2"/>
            <w:tabs>
              <w:tab w:val="right" w:leader="dot" w:pos="9628"/>
            </w:tabs>
            <w:rPr>
              <w:rFonts w:ascii="Arial" w:hAnsi="Arial" w:cs="Arial"/>
              <w:noProof/>
            </w:rPr>
          </w:pPr>
          <w:hyperlink w:anchor="_Toc230789427" w:history="1">
            <w:r w:rsidRPr="000A3AB2">
              <w:rPr>
                <w:rStyle w:val="Hyperlink"/>
                <w:rFonts w:ascii="Arial" w:hAnsi="Arial" w:cs="Arial"/>
                <w:noProof/>
                <w:color w:val="auto"/>
              </w:rPr>
              <w:t xml:space="preserve">2.5. Cartarea zgomotului pentru sectorul de drum principal </w:t>
            </w:r>
            <w:r w:rsidRPr="000A3AB2">
              <w:rPr>
                <w:rStyle w:val="Hyperlink"/>
                <w:rFonts w:ascii="Arial" w:hAnsi="Arial" w:cs="Arial"/>
                <w:noProof/>
                <w:color w:val="auto"/>
                <w:lang w:eastAsia="en-US"/>
              </w:rPr>
              <w:t xml:space="preserve">A1 km 504+341 – km 517+436 </w:t>
            </w:r>
            <w:r w:rsidRPr="000A3AB2">
              <w:rPr>
                <w:rStyle w:val="Hyperlink"/>
                <w:rFonts w:ascii="Arial" w:hAnsi="Arial" w:cs="Arial"/>
                <w:noProof/>
                <w:color w:val="auto"/>
              </w:rPr>
              <w:t>– sinteza rezultatelor</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_Toc230789427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7</w:t>
            </w:r>
            <w:r w:rsidRPr="000A3AB2">
              <w:rPr>
                <w:rFonts w:ascii="Arial" w:hAnsi="Arial" w:cs="Arial"/>
                <w:noProof/>
                <w:webHidden/>
              </w:rPr>
              <w:fldChar w:fldCharType="end"/>
            </w:r>
          </w:hyperlink>
        </w:p>
        <w:p w14:paraId="61834003" w14:textId="09B3F41D" w:rsidR="000A3AB2" w:rsidRPr="000A3AB2" w:rsidRDefault="000A3AB2">
          <w:pPr>
            <w:pStyle w:val="TOC2"/>
            <w:tabs>
              <w:tab w:val="right" w:leader="dot" w:pos="9628"/>
            </w:tabs>
            <w:rPr>
              <w:rFonts w:ascii="Arial" w:hAnsi="Arial" w:cs="Arial"/>
              <w:noProof/>
            </w:rPr>
          </w:pPr>
          <w:hyperlink w:anchor="_Toc230789428" w:history="1">
            <w:r w:rsidRPr="000A3AB2">
              <w:rPr>
                <w:rStyle w:val="Hyperlink"/>
                <w:rFonts w:ascii="Arial" w:hAnsi="Arial" w:cs="Arial"/>
                <w:noProof/>
                <w:color w:val="auto"/>
              </w:rPr>
              <w:t>2.6. Evaluarea numărului de persoane estimate expuse la zgomot, identificarea problemelor şi situaţiilor care necesită îmbunătăţiri</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_Toc230789428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10</w:t>
            </w:r>
            <w:r w:rsidRPr="000A3AB2">
              <w:rPr>
                <w:rFonts w:ascii="Arial" w:hAnsi="Arial" w:cs="Arial"/>
                <w:noProof/>
                <w:webHidden/>
              </w:rPr>
              <w:fldChar w:fldCharType="end"/>
            </w:r>
          </w:hyperlink>
        </w:p>
        <w:p w14:paraId="033BAD27" w14:textId="7E87B868" w:rsidR="000A3AB2" w:rsidRPr="000A3AB2" w:rsidRDefault="000A3AB2">
          <w:pPr>
            <w:pStyle w:val="TOC2"/>
            <w:tabs>
              <w:tab w:val="right" w:leader="dot" w:pos="9628"/>
            </w:tabs>
            <w:rPr>
              <w:rFonts w:ascii="Arial" w:hAnsi="Arial" w:cs="Arial"/>
              <w:noProof/>
            </w:rPr>
          </w:pPr>
          <w:hyperlink w:anchor="_Toc230789429" w:history="1">
            <w:r w:rsidRPr="000A3AB2">
              <w:rPr>
                <w:rStyle w:val="Hyperlink"/>
                <w:rFonts w:ascii="Arial" w:hAnsi="Arial" w:cs="Arial"/>
                <w:noProof/>
                <w:color w:val="auto"/>
              </w:rPr>
              <w:t>2.7. Efectele dăunătoare ale zgomotului</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_Toc230789429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10</w:t>
            </w:r>
            <w:r w:rsidRPr="000A3AB2">
              <w:rPr>
                <w:rFonts w:ascii="Arial" w:hAnsi="Arial" w:cs="Arial"/>
                <w:noProof/>
                <w:webHidden/>
              </w:rPr>
              <w:fldChar w:fldCharType="end"/>
            </w:r>
          </w:hyperlink>
        </w:p>
        <w:p w14:paraId="236E6086" w14:textId="076A7F17" w:rsidR="000A3AB2" w:rsidRPr="000A3AB2" w:rsidRDefault="000A3AB2">
          <w:pPr>
            <w:pStyle w:val="TOC2"/>
            <w:tabs>
              <w:tab w:val="right" w:leader="dot" w:pos="9628"/>
            </w:tabs>
            <w:rPr>
              <w:rFonts w:ascii="Arial" w:hAnsi="Arial" w:cs="Arial"/>
              <w:noProof/>
            </w:rPr>
          </w:pPr>
          <w:hyperlink w:anchor="_Toc230789430" w:history="1">
            <w:r w:rsidRPr="000A3AB2">
              <w:rPr>
                <w:rStyle w:val="Hyperlink"/>
                <w:rFonts w:ascii="Arial" w:hAnsi="Arial" w:cs="Arial"/>
                <w:noProof/>
                <w:color w:val="auto"/>
              </w:rPr>
              <w:t>2.8. Sinteza oficială a consultărilor publice organizate potrivit prevederilor art. 36 și art.37 din Legea 121/2019, cu modificările și completările ulterioare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_Toc230789430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13</w:t>
            </w:r>
            <w:r w:rsidRPr="000A3AB2">
              <w:rPr>
                <w:rFonts w:ascii="Arial" w:hAnsi="Arial" w:cs="Arial"/>
                <w:noProof/>
                <w:webHidden/>
              </w:rPr>
              <w:fldChar w:fldCharType="end"/>
            </w:r>
          </w:hyperlink>
        </w:p>
        <w:p w14:paraId="5C79C6BA" w14:textId="0B52E940" w:rsidR="000A3AB2" w:rsidRPr="000A3AB2" w:rsidRDefault="000A3AB2">
          <w:pPr>
            <w:pStyle w:val="TOC2"/>
            <w:tabs>
              <w:tab w:val="right" w:leader="dot" w:pos="9628"/>
            </w:tabs>
            <w:rPr>
              <w:rFonts w:ascii="Arial" w:hAnsi="Arial" w:cs="Arial"/>
              <w:noProof/>
            </w:rPr>
          </w:pPr>
          <w:hyperlink w:anchor="_Toc230789431" w:history="1">
            <w:r w:rsidRPr="000A3AB2">
              <w:rPr>
                <w:rStyle w:val="Hyperlink"/>
                <w:rFonts w:ascii="Arial" w:hAnsi="Arial" w:cs="Arial"/>
                <w:noProof/>
                <w:color w:val="auto"/>
              </w:rPr>
              <w:t>2.9. Măsuri de reducere a zgomotului deja în vigoare şi proiecte în curs de elaborare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_Toc230789431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13</w:t>
            </w:r>
            <w:r w:rsidRPr="000A3AB2">
              <w:rPr>
                <w:rFonts w:ascii="Arial" w:hAnsi="Arial" w:cs="Arial"/>
                <w:noProof/>
                <w:webHidden/>
              </w:rPr>
              <w:fldChar w:fldCharType="end"/>
            </w:r>
          </w:hyperlink>
        </w:p>
        <w:p w14:paraId="46C9BA71" w14:textId="31BD6B5B" w:rsidR="000A3AB2" w:rsidRPr="000A3AB2" w:rsidRDefault="000A3AB2">
          <w:pPr>
            <w:pStyle w:val="TOC2"/>
            <w:tabs>
              <w:tab w:val="right" w:leader="dot" w:pos="9628"/>
            </w:tabs>
            <w:rPr>
              <w:rFonts w:ascii="Arial" w:hAnsi="Arial" w:cs="Arial"/>
              <w:noProof/>
            </w:rPr>
          </w:pPr>
          <w:hyperlink w:anchor="_Toc230789432" w:history="1">
            <w:r w:rsidRPr="000A3AB2">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_Toc230789432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14</w:t>
            </w:r>
            <w:r w:rsidRPr="000A3AB2">
              <w:rPr>
                <w:rFonts w:ascii="Arial" w:hAnsi="Arial" w:cs="Arial"/>
                <w:noProof/>
                <w:webHidden/>
              </w:rPr>
              <w:fldChar w:fldCharType="end"/>
            </w:r>
          </w:hyperlink>
        </w:p>
        <w:p w14:paraId="440257F8" w14:textId="1C55FF15" w:rsidR="000A3AB2" w:rsidRPr="000A3AB2" w:rsidRDefault="000A3AB2">
          <w:pPr>
            <w:pStyle w:val="TOC2"/>
            <w:tabs>
              <w:tab w:val="right" w:leader="dot" w:pos="9628"/>
            </w:tabs>
            <w:rPr>
              <w:rFonts w:ascii="Arial" w:hAnsi="Arial" w:cs="Arial"/>
              <w:noProof/>
            </w:rPr>
          </w:pPr>
          <w:hyperlink w:anchor="_Toc230789433" w:history="1">
            <w:r w:rsidRPr="000A3AB2">
              <w:rPr>
                <w:rStyle w:val="Hyperlink"/>
                <w:rFonts w:ascii="Arial" w:hAnsi="Arial" w:cs="Arial"/>
                <w:noProof/>
                <w:color w:val="auto"/>
              </w:rPr>
              <w:t>2.11. Strategii pe termen lung</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_Toc230789433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14</w:t>
            </w:r>
            <w:r w:rsidRPr="000A3AB2">
              <w:rPr>
                <w:rFonts w:ascii="Arial" w:hAnsi="Arial" w:cs="Arial"/>
                <w:noProof/>
                <w:webHidden/>
              </w:rPr>
              <w:fldChar w:fldCharType="end"/>
            </w:r>
          </w:hyperlink>
        </w:p>
        <w:p w14:paraId="28F5938C" w14:textId="4BBC1C58" w:rsidR="000A3AB2" w:rsidRPr="000A3AB2" w:rsidRDefault="000A3AB2">
          <w:pPr>
            <w:pStyle w:val="TOC2"/>
            <w:tabs>
              <w:tab w:val="right" w:leader="dot" w:pos="9628"/>
            </w:tabs>
            <w:rPr>
              <w:rFonts w:ascii="Arial" w:hAnsi="Arial" w:cs="Arial"/>
              <w:noProof/>
            </w:rPr>
          </w:pPr>
          <w:hyperlink w:anchor="_Toc230789434" w:history="1">
            <w:r w:rsidRPr="000A3AB2">
              <w:rPr>
                <w:rStyle w:val="Hyperlink"/>
                <w:rFonts w:ascii="Arial" w:hAnsi="Arial" w:cs="Arial"/>
                <w:noProof/>
                <w:color w:val="auto"/>
              </w:rPr>
              <w:t>2.12. Informaţii financiare (dacă sunt disponibile): bugete, evaluarea cost-eficienţă, evaluare cost-profit</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_Toc230789434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14</w:t>
            </w:r>
            <w:r w:rsidRPr="000A3AB2">
              <w:rPr>
                <w:rFonts w:ascii="Arial" w:hAnsi="Arial" w:cs="Arial"/>
                <w:noProof/>
                <w:webHidden/>
              </w:rPr>
              <w:fldChar w:fldCharType="end"/>
            </w:r>
          </w:hyperlink>
        </w:p>
        <w:p w14:paraId="702A1C27" w14:textId="0F3216E5" w:rsidR="000A3AB2" w:rsidRPr="000A3AB2" w:rsidRDefault="000A3AB2">
          <w:pPr>
            <w:pStyle w:val="TOC2"/>
            <w:tabs>
              <w:tab w:val="right" w:leader="dot" w:pos="9628"/>
            </w:tabs>
            <w:rPr>
              <w:rFonts w:ascii="Arial" w:hAnsi="Arial" w:cs="Arial"/>
              <w:noProof/>
            </w:rPr>
          </w:pPr>
          <w:hyperlink w:anchor="_Toc230789435" w:history="1">
            <w:r w:rsidRPr="000A3AB2">
              <w:rPr>
                <w:rStyle w:val="Hyperlink"/>
                <w:rFonts w:ascii="Arial" w:hAnsi="Arial" w:cs="Arial"/>
                <w:noProof/>
                <w:color w:val="auto"/>
              </w:rPr>
              <w:t>2.13. Prevederi avute în vedere pentru evaluarea implementării şi rezultatelor planului de acţiune</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_Toc230789435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14</w:t>
            </w:r>
            <w:r w:rsidRPr="000A3AB2">
              <w:rPr>
                <w:rFonts w:ascii="Arial" w:hAnsi="Arial" w:cs="Arial"/>
                <w:noProof/>
                <w:webHidden/>
              </w:rPr>
              <w:fldChar w:fldCharType="end"/>
            </w:r>
          </w:hyperlink>
        </w:p>
        <w:p w14:paraId="1A86EA26" w14:textId="4BD0E459" w:rsidR="000A3AB2" w:rsidRPr="000A3AB2" w:rsidRDefault="000A3AB2">
          <w:pPr>
            <w:pStyle w:val="TOC2"/>
            <w:tabs>
              <w:tab w:val="right" w:leader="dot" w:pos="9628"/>
            </w:tabs>
            <w:rPr>
              <w:rFonts w:ascii="Arial" w:hAnsi="Arial" w:cs="Arial"/>
              <w:noProof/>
            </w:rPr>
          </w:pPr>
          <w:hyperlink w:anchor="_Toc230789436" w:history="1">
            <w:r w:rsidRPr="000A3AB2">
              <w:rPr>
                <w:rStyle w:val="Hyperlink"/>
                <w:rFonts w:ascii="Arial" w:hAnsi="Arial" w:cs="Arial"/>
                <w:noProof/>
                <w:color w:val="auto"/>
              </w:rPr>
              <w:t>2.14. Cerințe pentru cartarea strategică de zgomot pentru anul de bază 2026</w:t>
            </w:r>
            <w:r w:rsidRPr="000A3AB2">
              <w:rPr>
                <w:rFonts w:ascii="Arial" w:hAnsi="Arial" w:cs="Arial"/>
                <w:noProof/>
                <w:webHidden/>
              </w:rPr>
              <w:tab/>
            </w:r>
            <w:r w:rsidRPr="000A3AB2">
              <w:rPr>
                <w:rFonts w:ascii="Arial" w:hAnsi="Arial" w:cs="Arial"/>
                <w:noProof/>
                <w:webHidden/>
              </w:rPr>
              <w:fldChar w:fldCharType="begin"/>
            </w:r>
            <w:r w:rsidRPr="000A3AB2">
              <w:rPr>
                <w:rFonts w:ascii="Arial" w:hAnsi="Arial" w:cs="Arial"/>
                <w:noProof/>
                <w:webHidden/>
              </w:rPr>
              <w:instrText xml:space="preserve"> PAGEREF _Toc230789436 \h </w:instrText>
            </w:r>
            <w:r w:rsidRPr="000A3AB2">
              <w:rPr>
                <w:rFonts w:ascii="Arial" w:hAnsi="Arial" w:cs="Arial"/>
                <w:noProof/>
                <w:webHidden/>
              </w:rPr>
            </w:r>
            <w:r w:rsidRPr="000A3AB2">
              <w:rPr>
                <w:rFonts w:ascii="Arial" w:hAnsi="Arial" w:cs="Arial"/>
                <w:noProof/>
                <w:webHidden/>
              </w:rPr>
              <w:fldChar w:fldCharType="separate"/>
            </w:r>
            <w:r w:rsidRPr="000A3AB2">
              <w:rPr>
                <w:rFonts w:ascii="Arial" w:hAnsi="Arial" w:cs="Arial"/>
                <w:noProof/>
                <w:webHidden/>
              </w:rPr>
              <w:t>14</w:t>
            </w:r>
            <w:r w:rsidRPr="000A3AB2">
              <w:rPr>
                <w:rFonts w:ascii="Arial" w:hAnsi="Arial" w:cs="Arial"/>
                <w:noProof/>
                <w:webHidden/>
              </w:rPr>
              <w:fldChar w:fldCharType="end"/>
            </w:r>
          </w:hyperlink>
        </w:p>
        <w:p w14:paraId="68FBD2EF" w14:textId="27D50CCA" w:rsidR="000A3AB2" w:rsidRDefault="000A3AB2">
          <w:r w:rsidRPr="000A3AB2">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696E579D" w14:textId="58CBCF0F" w:rsidR="00A37F36" w:rsidRDefault="00A37F36">
      <w:pPr>
        <w:autoSpaceDE w:val="0"/>
        <w:ind w:left="1418" w:hanging="1418"/>
        <w:rPr>
          <w:rFonts w:ascii="Arial" w:hAnsi="Arial" w:cs="Arial"/>
          <w:color w:val="000000"/>
          <w:lang w:val="ro-RO"/>
        </w:rPr>
      </w:pPr>
      <w:r>
        <w:rPr>
          <w:rFonts w:ascii="Arial" w:hAnsi="Arial" w:cs="Arial"/>
          <w:color w:val="000000"/>
          <w:lang w:val="ro-RO"/>
        </w:rPr>
        <w:t xml:space="preserve">ANEXA </w:t>
      </w:r>
      <w:r w:rsidR="00A73244">
        <w:rPr>
          <w:rFonts w:ascii="Arial" w:hAnsi="Arial" w:cs="Arial"/>
          <w:color w:val="000000"/>
          <w:lang w:val="ro-RO"/>
        </w:rPr>
        <w:t>5</w:t>
      </w:r>
      <w:r>
        <w:rPr>
          <w:rFonts w:ascii="Arial" w:hAnsi="Arial" w:cs="Arial"/>
          <w:color w:val="000000"/>
          <w:lang w:val="ro-RO"/>
        </w:rPr>
        <w:tab/>
        <w:t>Shape</w:t>
      </w:r>
    </w:p>
    <w:p w14:paraId="2DE16546" w14:textId="51B49B6E"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73244">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18BB9E36" w:rsidR="00A73244" w:rsidRDefault="00A73244">
      <w:pPr>
        <w:suppressAutoHyphens w:val="0"/>
        <w:rPr>
          <w:rFonts w:ascii="Arial" w:hAnsi="Arial" w:cs="Arial"/>
          <w:b/>
          <w:bCs/>
          <w:color w:val="000000"/>
          <w:lang w:val="ro-RO"/>
        </w:rPr>
      </w:pPr>
      <w:r>
        <w:rPr>
          <w:rFonts w:ascii="Arial" w:hAnsi="Arial" w:cs="Arial"/>
          <w:b/>
          <w:bCs/>
          <w:color w:val="000000"/>
          <w:lang w:val="ro-RO"/>
        </w:rPr>
        <w:br w:type="page"/>
      </w:r>
    </w:p>
    <w:p w14:paraId="70B12986"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0A3AB2" w:rsidRDefault="00125C33" w:rsidP="000A3AB2">
      <w:pPr>
        <w:pStyle w:val="Heading1"/>
      </w:pPr>
      <w:bookmarkStart w:id="1" w:name="_Toc230789421"/>
      <w:r w:rsidRPr="000A3AB2">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A3AB2">
      <w:pPr>
        <w:pStyle w:val="Heading1"/>
      </w:pPr>
      <w:bookmarkStart w:id="3" w:name="_Toc230789422"/>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24B1B37" w:rsidR="00BF22CA" w:rsidRPr="000A3AB2" w:rsidRDefault="00125C33" w:rsidP="000A3AB2">
      <w:pPr>
        <w:pStyle w:val="Heading2"/>
      </w:pPr>
      <w:bookmarkStart w:id="4" w:name="_Toc230789423"/>
      <w:r w:rsidRPr="000A3AB2">
        <w:t xml:space="preserve">2.1. Descrierea </w:t>
      </w:r>
      <w:r w:rsidR="0052391B" w:rsidRPr="000A3AB2">
        <w:t xml:space="preserve">drumului principal – A1 km </w:t>
      </w:r>
      <w:r w:rsidR="00796960" w:rsidRPr="000A3AB2">
        <w:t>504</w:t>
      </w:r>
      <w:r w:rsidR="00906792" w:rsidRPr="000A3AB2">
        <w:t>+</w:t>
      </w:r>
      <w:r w:rsidR="00796960" w:rsidRPr="000A3AB2">
        <w:t>341</w:t>
      </w:r>
      <w:r w:rsidR="00906792" w:rsidRPr="000A3AB2">
        <w:t xml:space="preserve"> </w:t>
      </w:r>
      <w:r w:rsidR="0052391B" w:rsidRPr="000A3AB2">
        <w:t xml:space="preserve">– km </w:t>
      </w:r>
      <w:r w:rsidR="00796960" w:rsidRPr="000A3AB2">
        <w:t>517</w:t>
      </w:r>
      <w:r w:rsidR="0052391B" w:rsidRPr="000A3AB2">
        <w:t>+</w:t>
      </w:r>
      <w:r w:rsidR="00796960" w:rsidRPr="000A3AB2">
        <w:t>436</w:t>
      </w:r>
      <w:bookmarkEnd w:id="4"/>
    </w:p>
    <w:p w14:paraId="1510BBCA" w14:textId="77777777" w:rsidR="009269E0" w:rsidRDefault="009269E0" w:rsidP="009269E0">
      <w:pPr>
        <w:pStyle w:val="WW-Default"/>
        <w:jc w:val="both"/>
        <w:rPr>
          <w:rFonts w:ascii="Arial" w:hAnsi="Arial" w:cs="Arial"/>
          <w:color w:val="auto"/>
          <w:lang w:val="pt-BR"/>
        </w:rPr>
      </w:pPr>
      <w:r>
        <w:rPr>
          <w:rFonts w:ascii="Arial" w:hAnsi="Arial" w:cs="Arial"/>
          <w:color w:val="auto"/>
          <w:lang w:val="pt-BR"/>
        </w:rPr>
        <w:t xml:space="preserve">Segmentul de drum principal A1_km504+341-km517+436 face parte din autostrada A1 care asigură legătura între București și Nădlac. Este delimitat de intersecția </w:t>
      </w:r>
      <w:r>
        <w:rPr>
          <w:rFonts w:ascii="Arial" w:hAnsi="Arial" w:cs="Arial"/>
          <w:bCs/>
          <w:color w:val="auto"/>
          <w:lang w:val="pt-BR"/>
        </w:rPr>
        <w:t xml:space="preserve">cu </w:t>
      </w:r>
      <w:r>
        <w:rPr>
          <w:rFonts w:ascii="Arial" w:hAnsi="Arial" w:cs="Arial"/>
          <w:color w:val="auto"/>
          <w:lang w:val="it-IT"/>
        </w:rPr>
        <w:t>DJ691 și cu DJ693</w:t>
      </w:r>
      <w:r>
        <w:rPr>
          <w:rFonts w:ascii="Arial" w:hAnsi="Arial" w:cs="Arial"/>
          <w:color w:val="auto"/>
          <w:lang w:val="pt-BR"/>
        </w:rPr>
        <w:t>.</w:t>
      </w:r>
    </w:p>
    <w:p w14:paraId="3E00E7B6" w14:textId="77777777" w:rsidR="009269E0" w:rsidRPr="0093612E" w:rsidRDefault="009269E0" w:rsidP="009269E0">
      <w:pPr>
        <w:pStyle w:val="WW-Default"/>
        <w:jc w:val="both"/>
        <w:rPr>
          <w:rFonts w:ascii="Arial" w:hAnsi="Arial" w:cs="Arial"/>
          <w:color w:val="auto"/>
          <w:lang w:val="pt-BR"/>
        </w:rPr>
      </w:pPr>
    </w:p>
    <w:p w14:paraId="43C5F4DA" w14:textId="77777777" w:rsidR="009269E0" w:rsidRDefault="009269E0" w:rsidP="009269E0">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13,095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C4F30D4" w14:textId="77777777" w:rsidR="009269E0" w:rsidRDefault="009269E0" w:rsidP="009269E0">
      <w:pPr>
        <w:pStyle w:val="WW-Default"/>
        <w:jc w:val="both"/>
        <w:rPr>
          <w:rFonts w:ascii="Arial" w:hAnsi="Arial" w:cs="Arial"/>
          <w:color w:val="auto"/>
          <w:lang w:val="pt-BR"/>
        </w:rPr>
      </w:pPr>
    </w:p>
    <w:p w14:paraId="2511027E" w14:textId="77777777" w:rsidR="009269E0" w:rsidRPr="00A46DA2" w:rsidRDefault="009269E0" w:rsidP="009269E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1340C">
        <w:rPr>
          <w:rFonts w:ascii="Arial" w:hAnsi="Arial" w:cs="Arial"/>
          <w:color w:val="auto"/>
          <w:lang w:val="pt-BR"/>
        </w:rPr>
        <w:t>3</w:t>
      </w:r>
      <w:r>
        <w:rPr>
          <w:rFonts w:ascii="Arial" w:hAnsi="Arial" w:cs="Arial"/>
          <w:color w:val="auto"/>
          <w:lang w:val="pt-BR"/>
        </w:rPr>
        <w:t>.</w:t>
      </w:r>
      <w:r w:rsidRPr="00E1340C">
        <w:rPr>
          <w:rFonts w:ascii="Arial" w:hAnsi="Arial" w:cs="Arial"/>
          <w:color w:val="auto"/>
          <w:lang w:val="pt-BR"/>
        </w:rPr>
        <w:t>645</w:t>
      </w:r>
      <w:r>
        <w:rPr>
          <w:rFonts w:ascii="Arial" w:hAnsi="Arial" w:cs="Arial"/>
          <w:color w:val="auto"/>
          <w:lang w:val="pt-BR"/>
        </w:rPr>
        <w:t>.</w:t>
      </w:r>
      <w:r w:rsidRPr="00E1340C">
        <w:rPr>
          <w:rFonts w:ascii="Arial" w:hAnsi="Arial" w:cs="Arial"/>
          <w:color w:val="auto"/>
          <w:lang w:val="pt-BR"/>
        </w:rPr>
        <w:t>985</w:t>
      </w:r>
    </w:p>
    <w:p w14:paraId="18996E92" w14:textId="77777777" w:rsidR="009269E0" w:rsidRDefault="009269E0" w:rsidP="009269E0">
      <w:pPr>
        <w:pStyle w:val="NormalWeb"/>
        <w:shd w:val="clear" w:color="auto" w:fill="FFFFFF"/>
        <w:spacing w:before="0" w:after="0"/>
        <w:jc w:val="both"/>
        <w:rPr>
          <w:rFonts w:ascii="Arial" w:hAnsi="Arial" w:cs="Arial"/>
          <w:b/>
          <w:bCs/>
          <w:lang w:val="pt-BR"/>
        </w:rPr>
      </w:pPr>
    </w:p>
    <w:p w14:paraId="5133A5DD" w14:textId="77777777" w:rsidR="009269E0" w:rsidRDefault="009269E0" w:rsidP="009269E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56EEC6C" w14:textId="77777777" w:rsidR="009269E0" w:rsidRDefault="009269E0" w:rsidP="009269E0">
      <w:pPr>
        <w:pStyle w:val="NormalWeb"/>
        <w:shd w:val="clear" w:color="auto" w:fill="FFFFFF"/>
        <w:spacing w:before="0" w:after="0"/>
        <w:jc w:val="both"/>
        <w:rPr>
          <w:rFonts w:ascii="Arial" w:hAnsi="Arial" w:cs="Arial"/>
          <w:lang w:val="pt-BR"/>
        </w:rPr>
      </w:pPr>
    </w:p>
    <w:p w14:paraId="4B70BC9B" w14:textId="77777777" w:rsidR="009269E0" w:rsidRDefault="009269E0" w:rsidP="009269E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9269E0" w:rsidRPr="000A3AB2" w14:paraId="5CABE5A5" w14:textId="77777777" w:rsidTr="00FD2D19">
        <w:trPr>
          <w:jc w:val="center"/>
        </w:trPr>
        <w:tc>
          <w:tcPr>
            <w:tcW w:w="1242" w:type="dxa"/>
            <w:vAlign w:val="center"/>
          </w:tcPr>
          <w:p w14:paraId="3F006A30" w14:textId="77777777" w:rsidR="009269E0" w:rsidRPr="000A3AB2" w:rsidRDefault="009269E0" w:rsidP="00FD2D19">
            <w:pPr>
              <w:pStyle w:val="NormalWeb"/>
              <w:spacing w:before="0" w:after="0"/>
              <w:jc w:val="center"/>
              <w:rPr>
                <w:rFonts w:ascii="Arial" w:hAnsi="Arial" w:cs="Arial"/>
                <w:b/>
                <w:bCs/>
                <w:sz w:val="20"/>
                <w:szCs w:val="20"/>
                <w:lang w:val="pt-BR"/>
              </w:rPr>
            </w:pPr>
            <w:r w:rsidRPr="000A3AB2">
              <w:rPr>
                <w:rFonts w:ascii="Arial" w:hAnsi="Arial" w:cs="Arial"/>
                <w:b/>
                <w:bCs/>
                <w:sz w:val="20"/>
                <w:szCs w:val="20"/>
                <w:lang w:val="pt-BR"/>
              </w:rPr>
              <w:t>Tip drum</w:t>
            </w:r>
          </w:p>
        </w:tc>
        <w:tc>
          <w:tcPr>
            <w:tcW w:w="851" w:type="dxa"/>
            <w:vAlign w:val="center"/>
          </w:tcPr>
          <w:p w14:paraId="0DF69226" w14:textId="77777777" w:rsidR="009269E0" w:rsidRPr="000A3AB2" w:rsidRDefault="009269E0" w:rsidP="00FD2D19">
            <w:pPr>
              <w:pStyle w:val="NormalWeb"/>
              <w:spacing w:before="0" w:after="0"/>
              <w:jc w:val="center"/>
              <w:rPr>
                <w:rFonts w:ascii="Arial" w:hAnsi="Arial" w:cs="Arial"/>
                <w:b/>
                <w:bCs/>
                <w:sz w:val="20"/>
                <w:szCs w:val="20"/>
                <w:lang w:val="pt-BR"/>
              </w:rPr>
            </w:pPr>
            <w:r w:rsidRPr="000A3AB2">
              <w:rPr>
                <w:rFonts w:ascii="Arial" w:hAnsi="Arial" w:cs="Arial"/>
                <w:b/>
                <w:bCs/>
                <w:sz w:val="20"/>
                <w:szCs w:val="20"/>
                <w:lang w:val="pt-BR"/>
              </w:rPr>
              <w:t>Nr. drum</w:t>
            </w:r>
          </w:p>
        </w:tc>
        <w:tc>
          <w:tcPr>
            <w:tcW w:w="567" w:type="dxa"/>
            <w:vAlign w:val="center"/>
          </w:tcPr>
          <w:p w14:paraId="4751860F" w14:textId="77777777" w:rsidR="009269E0" w:rsidRPr="000A3AB2" w:rsidRDefault="009269E0" w:rsidP="00FD2D19">
            <w:pPr>
              <w:pStyle w:val="NormalWeb"/>
              <w:spacing w:before="0" w:after="0"/>
              <w:jc w:val="center"/>
              <w:rPr>
                <w:rFonts w:ascii="Arial" w:hAnsi="Arial" w:cs="Arial"/>
                <w:b/>
                <w:bCs/>
                <w:sz w:val="20"/>
                <w:szCs w:val="20"/>
                <w:lang w:val="pt-BR"/>
              </w:rPr>
            </w:pPr>
            <w:r w:rsidRPr="000A3AB2">
              <w:rPr>
                <w:rFonts w:ascii="Arial" w:hAnsi="Arial" w:cs="Arial"/>
                <w:b/>
                <w:bCs/>
                <w:sz w:val="20"/>
                <w:szCs w:val="20"/>
                <w:lang w:val="pt-BR"/>
              </w:rPr>
              <w:t>km</w:t>
            </w:r>
          </w:p>
        </w:tc>
        <w:tc>
          <w:tcPr>
            <w:tcW w:w="567" w:type="dxa"/>
            <w:vAlign w:val="center"/>
          </w:tcPr>
          <w:p w14:paraId="1D90C784" w14:textId="77777777" w:rsidR="009269E0" w:rsidRPr="000A3AB2" w:rsidRDefault="009269E0" w:rsidP="00FD2D19">
            <w:pPr>
              <w:pStyle w:val="NormalWeb"/>
              <w:spacing w:before="0" w:after="0"/>
              <w:jc w:val="center"/>
              <w:rPr>
                <w:rFonts w:ascii="Arial" w:hAnsi="Arial" w:cs="Arial"/>
                <w:b/>
                <w:bCs/>
                <w:sz w:val="20"/>
                <w:szCs w:val="20"/>
                <w:lang w:val="pt-BR"/>
              </w:rPr>
            </w:pPr>
            <w:r w:rsidRPr="000A3AB2">
              <w:rPr>
                <w:rFonts w:ascii="Arial" w:hAnsi="Arial" w:cs="Arial"/>
                <w:b/>
                <w:bCs/>
                <w:sz w:val="20"/>
                <w:szCs w:val="20"/>
                <w:lang w:val="pt-BR"/>
              </w:rPr>
              <w:t>m</w:t>
            </w:r>
          </w:p>
        </w:tc>
        <w:tc>
          <w:tcPr>
            <w:tcW w:w="6625" w:type="dxa"/>
            <w:vAlign w:val="center"/>
          </w:tcPr>
          <w:p w14:paraId="5642D32A" w14:textId="77777777" w:rsidR="009269E0" w:rsidRPr="000A3AB2" w:rsidRDefault="009269E0" w:rsidP="00FD2D19">
            <w:pPr>
              <w:pStyle w:val="NormalWeb"/>
              <w:spacing w:before="0" w:after="0"/>
              <w:jc w:val="center"/>
              <w:rPr>
                <w:rFonts w:ascii="Arial" w:hAnsi="Arial" w:cs="Arial"/>
                <w:b/>
                <w:bCs/>
                <w:sz w:val="20"/>
                <w:szCs w:val="20"/>
                <w:lang w:val="pt-BR"/>
              </w:rPr>
            </w:pPr>
            <w:r w:rsidRPr="000A3AB2">
              <w:rPr>
                <w:rFonts w:ascii="Arial" w:hAnsi="Arial" w:cs="Arial"/>
                <w:b/>
                <w:bCs/>
                <w:sz w:val="20"/>
                <w:szCs w:val="20"/>
                <w:lang w:val="pt-BR"/>
              </w:rPr>
              <w:t>Descriere</w:t>
            </w:r>
          </w:p>
        </w:tc>
      </w:tr>
      <w:tr w:rsidR="009269E0" w:rsidRPr="000A3AB2" w14:paraId="360F3B5C" w14:textId="77777777" w:rsidTr="00FD2D19">
        <w:trPr>
          <w:jc w:val="center"/>
        </w:trPr>
        <w:tc>
          <w:tcPr>
            <w:tcW w:w="1242" w:type="dxa"/>
          </w:tcPr>
          <w:p w14:paraId="4995E0A7"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Autostradă</w:t>
            </w:r>
          </w:p>
        </w:tc>
        <w:tc>
          <w:tcPr>
            <w:tcW w:w="851" w:type="dxa"/>
          </w:tcPr>
          <w:p w14:paraId="15D84E39"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A1</w:t>
            </w:r>
          </w:p>
        </w:tc>
        <w:tc>
          <w:tcPr>
            <w:tcW w:w="567" w:type="dxa"/>
          </w:tcPr>
          <w:p w14:paraId="263D953C"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506</w:t>
            </w:r>
          </w:p>
        </w:tc>
        <w:tc>
          <w:tcPr>
            <w:tcW w:w="567" w:type="dxa"/>
          </w:tcPr>
          <w:p w14:paraId="2392DEF0"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450</w:t>
            </w:r>
          </w:p>
        </w:tc>
        <w:tc>
          <w:tcPr>
            <w:tcW w:w="6625" w:type="dxa"/>
          </w:tcPr>
          <w:p w14:paraId="547F633F" w14:textId="77777777" w:rsidR="009269E0" w:rsidRPr="000A3AB2" w:rsidRDefault="009269E0" w:rsidP="00FD2D19">
            <w:pPr>
              <w:pStyle w:val="Default"/>
              <w:rPr>
                <w:rFonts w:ascii="Arial" w:hAnsi="Arial" w:cs="Arial"/>
                <w:sz w:val="20"/>
                <w:szCs w:val="20"/>
              </w:rPr>
            </w:pPr>
            <w:proofErr w:type="spellStart"/>
            <w:r w:rsidRPr="000A3AB2">
              <w:rPr>
                <w:rFonts w:ascii="Arial" w:hAnsi="Arial" w:cs="Arial"/>
                <w:sz w:val="20"/>
                <w:szCs w:val="20"/>
              </w:rPr>
              <w:t>Ieșire</w:t>
            </w:r>
            <w:proofErr w:type="spellEnd"/>
            <w:r w:rsidRPr="000A3AB2">
              <w:rPr>
                <w:rFonts w:ascii="Arial" w:hAnsi="Arial" w:cs="Arial"/>
                <w:sz w:val="20"/>
                <w:szCs w:val="20"/>
              </w:rPr>
              <w:t xml:space="preserve"> </w:t>
            </w:r>
            <w:proofErr w:type="spellStart"/>
            <w:r w:rsidRPr="000A3AB2">
              <w:rPr>
                <w:rFonts w:ascii="Arial" w:hAnsi="Arial" w:cs="Arial"/>
                <w:sz w:val="20"/>
                <w:szCs w:val="20"/>
              </w:rPr>
              <w:t>Giarmata</w:t>
            </w:r>
            <w:proofErr w:type="spellEnd"/>
            <w:r w:rsidRPr="000A3AB2">
              <w:rPr>
                <w:rFonts w:ascii="Arial" w:hAnsi="Arial" w:cs="Arial"/>
                <w:sz w:val="20"/>
                <w:szCs w:val="20"/>
              </w:rPr>
              <w:t xml:space="preserve"> / </w:t>
            </w:r>
            <w:proofErr w:type="spellStart"/>
            <w:r w:rsidRPr="000A3AB2">
              <w:rPr>
                <w:rFonts w:ascii="Arial" w:hAnsi="Arial" w:cs="Arial"/>
                <w:sz w:val="20"/>
                <w:szCs w:val="20"/>
              </w:rPr>
              <w:t>intrare</w:t>
            </w:r>
            <w:proofErr w:type="spellEnd"/>
            <w:r w:rsidRPr="000A3AB2">
              <w:rPr>
                <w:rFonts w:ascii="Arial" w:hAnsi="Arial" w:cs="Arial"/>
                <w:sz w:val="20"/>
                <w:szCs w:val="20"/>
              </w:rPr>
              <w:t xml:space="preserve"> </w:t>
            </w:r>
            <w:proofErr w:type="spellStart"/>
            <w:r w:rsidRPr="000A3AB2">
              <w:rPr>
                <w:rFonts w:ascii="Arial" w:hAnsi="Arial" w:cs="Arial"/>
                <w:sz w:val="20"/>
                <w:szCs w:val="20"/>
              </w:rPr>
              <w:t>Pișchia</w:t>
            </w:r>
            <w:proofErr w:type="spellEnd"/>
          </w:p>
        </w:tc>
      </w:tr>
      <w:tr w:rsidR="009269E0" w:rsidRPr="000A3AB2" w14:paraId="77AE4488" w14:textId="77777777" w:rsidTr="00FD2D19">
        <w:trPr>
          <w:jc w:val="center"/>
        </w:trPr>
        <w:tc>
          <w:tcPr>
            <w:tcW w:w="1242" w:type="dxa"/>
          </w:tcPr>
          <w:p w14:paraId="0164F93D"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Autostradă</w:t>
            </w:r>
          </w:p>
        </w:tc>
        <w:tc>
          <w:tcPr>
            <w:tcW w:w="851" w:type="dxa"/>
          </w:tcPr>
          <w:p w14:paraId="19BA5136"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A1</w:t>
            </w:r>
          </w:p>
        </w:tc>
        <w:tc>
          <w:tcPr>
            <w:tcW w:w="567" w:type="dxa"/>
          </w:tcPr>
          <w:p w14:paraId="1BCA3300"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513</w:t>
            </w:r>
          </w:p>
        </w:tc>
        <w:tc>
          <w:tcPr>
            <w:tcW w:w="567" w:type="dxa"/>
          </w:tcPr>
          <w:p w14:paraId="371356B0" w14:textId="77777777" w:rsidR="009269E0" w:rsidRPr="000A3AB2" w:rsidRDefault="009269E0" w:rsidP="00FD2D19">
            <w:pPr>
              <w:pStyle w:val="NormalWeb"/>
              <w:spacing w:before="0" w:after="0"/>
              <w:jc w:val="center"/>
              <w:rPr>
                <w:rFonts w:ascii="Arial" w:hAnsi="Arial" w:cs="Arial"/>
                <w:sz w:val="20"/>
                <w:szCs w:val="20"/>
                <w:lang w:val="pt-BR"/>
              </w:rPr>
            </w:pPr>
            <w:r w:rsidRPr="000A3AB2">
              <w:rPr>
                <w:rFonts w:ascii="Arial" w:hAnsi="Arial" w:cs="Arial"/>
                <w:sz w:val="20"/>
                <w:szCs w:val="20"/>
                <w:lang w:val="pt-BR"/>
              </w:rPr>
              <w:t>650</w:t>
            </w:r>
          </w:p>
        </w:tc>
        <w:tc>
          <w:tcPr>
            <w:tcW w:w="6625" w:type="dxa"/>
          </w:tcPr>
          <w:p w14:paraId="7BF16B4C" w14:textId="77777777" w:rsidR="009269E0" w:rsidRPr="000A3AB2" w:rsidRDefault="009269E0" w:rsidP="00FD2D19">
            <w:pPr>
              <w:pStyle w:val="Default"/>
              <w:rPr>
                <w:rFonts w:ascii="Arial" w:hAnsi="Arial" w:cs="Arial"/>
                <w:sz w:val="20"/>
                <w:szCs w:val="20"/>
              </w:rPr>
            </w:pPr>
            <w:proofErr w:type="spellStart"/>
            <w:r w:rsidRPr="000A3AB2">
              <w:rPr>
                <w:rFonts w:ascii="Arial" w:hAnsi="Arial" w:cs="Arial"/>
                <w:sz w:val="20"/>
                <w:szCs w:val="20"/>
              </w:rPr>
              <w:t>Intrare</w:t>
            </w:r>
            <w:proofErr w:type="spellEnd"/>
            <w:r w:rsidRPr="000A3AB2">
              <w:rPr>
                <w:rFonts w:ascii="Arial" w:hAnsi="Arial" w:cs="Arial"/>
                <w:sz w:val="20"/>
                <w:szCs w:val="20"/>
              </w:rPr>
              <w:t xml:space="preserve"> </w:t>
            </w:r>
            <w:proofErr w:type="spellStart"/>
            <w:r w:rsidRPr="000A3AB2">
              <w:rPr>
                <w:rFonts w:ascii="Arial" w:hAnsi="Arial" w:cs="Arial"/>
                <w:sz w:val="20"/>
                <w:szCs w:val="20"/>
              </w:rPr>
              <w:t>Orțișoara</w:t>
            </w:r>
            <w:proofErr w:type="spellEnd"/>
          </w:p>
        </w:tc>
      </w:tr>
    </w:tbl>
    <w:p w14:paraId="73881468" w14:textId="77777777" w:rsidR="009269E0" w:rsidRDefault="009269E0" w:rsidP="009269E0">
      <w:pPr>
        <w:jc w:val="both"/>
        <w:rPr>
          <w:rFonts w:ascii="Arial" w:hAnsi="Arial" w:cs="Arial"/>
          <w:lang w:eastAsia="en-US"/>
        </w:rPr>
      </w:pPr>
    </w:p>
    <w:p w14:paraId="4683D57D" w14:textId="1EE3FA33" w:rsidR="009269E0" w:rsidRPr="00C11403" w:rsidRDefault="009269E0" w:rsidP="009269E0">
      <w:pPr>
        <w:jc w:val="center"/>
        <w:rPr>
          <w:noProof/>
        </w:rPr>
      </w:pPr>
      <w:r w:rsidRPr="00E1340C">
        <w:rPr>
          <w:rFonts w:ascii="Arial" w:hAnsi="Arial" w:cs="Arial"/>
          <w:b/>
          <w:noProof/>
          <w:sz w:val="40"/>
          <w:szCs w:val="40"/>
          <w:lang w:eastAsia="en-US"/>
        </w:rPr>
        <w:lastRenderedPageBreak/>
        <w:drawing>
          <wp:inline distT="0" distB="0" distL="0" distR="0" wp14:anchorId="5DFEDA7C" wp14:editId="7DA7869C">
            <wp:extent cx="3230880" cy="3787140"/>
            <wp:effectExtent l="0" t="0" r="7620" b="3810"/>
            <wp:docPr id="20689464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0880" cy="3787140"/>
                    </a:xfrm>
                    <a:prstGeom prst="rect">
                      <a:avLst/>
                    </a:prstGeom>
                    <a:noFill/>
                    <a:ln>
                      <a:noFill/>
                    </a:ln>
                  </pic:spPr>
                </pic:pic>
              </a:graphicData>
            </a:graphic>
          </wp:inline>
        </w:drawing>
      </w:r>
    </w:p>
    <w:p w14:paraId="4AA1F20E" w14:textId="77777777" w:rsidR="009269E0" w:rsidRPr="004C4798" w:rsidRDefault="009269E0" w:rsidP="009269E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504+341 – km 517+436</w:t>
      </w:r>
    </w:p>
    <w:p w14:paraId="41CFCE2A" w14:textId="77777777" w:rsidR="009269E0" w:rsidRDefault="009269E0" w:rsidP="009269E0">
      <w:pPr>
        <w:jc w:val="both"/>
        <w:rPr>
          <w:rFonts w:ascii="Arial" w:hAnsi="Arial" w:cs="Arial"/>
          <w:lang w:val="ro-RO"/>
        </w:rPr>
      </w:pPr>
    </w:p>
    <w:p w14:paraId="5C24FB3F" w14:textId="77777777" w:rsidR="009269E0" w:rsidRPr="000171AB" w:rsidRDefault="009269E0" w:rsidP="009269E0">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14.102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 xml:space="preserve">localități pentru care s-a realizat evaluarea zgomotului provenit din sursa trafic rutier de pe drumurile principale administrate de CNAIR SA. </w:t>
      </w:r>
      <w:r>
        <w:rPr>
          <w:rFonts w:ascii="Arial" w:hAnsi="Arial" w:cs="Arial"/>
          <w:lang w:eastAsia="en-US"/>
        </w:rPr>
        <w:t xml:space="preserve">Nu </w:t>
      </w:r>
      <w:proofErr w:type="spellStart"/>
      <w:r>
        <w:rPr>
          <w:rFonts w:ascii="Arial" w:hAnsi="Arial" w:cs="Arial"/>
          <w:lang w:eastAsia="en-US"/>
        </w:rPr>
        <w:t>există</w:t>
      </w:r>
      <w:proofErr w:type="spellEnd"/>
      <w:r>
        <w:rPr>
          <w:rFonts w:ascii="Arial" w:hAnsi="Arial" w:cs="Arial"/>
          <w:lang w:eastAsia="en-US"/>
        </w:rPr>
        <w:t xml:space="preserve"> </w:t>
      </w:r>
      <w:proofErr w:type="spellStart"/>
      <w:r>
        <w:rPr>
          <w:rFonts w:ascii="Arial" w:hAnsi="Arial" w:cs="Arial"/>
          <w:lang w:eastAsia="en-US"/>
        </w:rPr>
        <w:t>clădiri</w:t>
      </w:r>
      <w:proofErr w:type="spellEnd"/>
      <w:r>
        <w:rPr>
          <w:rFonts w:ascii="Arial" w:hAnsi="Arial" w:cs="Arial"/>
          <w:lang w:eastAsia="en-US"/>
        </w:rPr>
        <w:t xml:space="preserve"> </w:t>
      </w:r>
      <w:proofErr w:type="spellStart"/>
      <w:r>
        <w:rPr>
          <w:rFonts w:ascii="Arial" w:hAnsi="Arial" w:cs="Arial"/>
          <w:lang w:eastAsia="en-US"/>
        </w:rPr>
        <w:t>rezidențiale</w:t>
      </w:r>
      <w:proofErr w:type="spellEnd"/>
      <w:r>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1C77F80" w14:textId="77777777" w:rsidR="009269E0" w:rsidRDefault="009269E0" w:rsidP="009269E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5.211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Fonts w:ascii="Arial" w:hAnsi="Arial" w:cs="Arial"/>
          <w:lang w:eastAsia="en-US"/>
        </w:rPr>
        <w:t xml:space="preserve">. Nu </w:t>
      </w:r>
      <w:proofErr w:type="spellStart"/>
      <w:r>
        <w:rPr>
          <w:rFonts w:ascii="Arial" w:hAnsi="Arial" w:cs="Arial"/>
          <w:lang w:eastAsia="en-US"/>
        </w:rPr>
        <w:t>există</w:t>
      </w:r>
      <w:proofErr w:type="spellEnd"/>
      <w:r>
        <w:rPr>
          <w:rFonts w:ascii="Arial" w:hAnsi="Arial" w:cs="Arial"/>
          <w:lang w:eastAsia="en-US"/>
        </w:rPr>
        <w:t xml:space="preserve"> </w:t>
      </w:r>
      <w:proofErr w:type="spellStart"/>
      <w:r>
        <w:rPr>
          <w:rFonts w:ascii="Arial" w:hAnsi="Arial" w:cs="Arial"/>
          <w:lang w:eastAsia="en-US"/>
        </w:rPr>
        <w:t>clădiri</w:t>
      </w:r>
      <w:proofErr w:type="spellEnd"/>
      <w:r>
        <w:rPr>
          <w:rFonts w:ascii="Arial" w:hAnsi="Arial" w:cs="Arial"/>
          <w:lang w:eastAsia="en-US"/>
        </w:rPr>
        <w:t xml:space="preserve"> </w:t>
      </w:r>
      <w:proofErr w:type="spellStart"/>
      <w:r>
        <w:rPr>
          <w:rFonts w:ascii="Arial" w:hAnsi="Arial" w:cs="Arial"/>
          <w:lang w:eastAsia="en-US"/>
        </w:rPr>
        <w:t>rezidențiale</w:t>
      </w:r>
      <w:proofErr w:type="spellEnd"/>
      <w:r>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2D72FC49" w14:textId="77777777" w:rsidR="009269E0" w:rsidRDefault="009269E0" w:rsidP="009269E0">
      <w:pPr>
        <w:jc w:val="both"/>
        <w:rPr>
          <w:rFonts w:ascii="Arial" w:hAnsi="Arial" w:cs="Arial"/>
          <w:lang w:val="ro-RO"/>
        </w:rPr>
      </w:pPr>
    </w:p>
    <w:p w14:paraId="2F454B7F" w14:textId="77777777" w:rsidR="009269E0" w:rsidRDefault="009269E0" w:rsidP="009269E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269E0" w14:paraId="066894FA" w14:textId="77777777" w:rsidTr="00FD2D19">
        <w:trPr>
          <w:jc w:val="center"/>
        </w:trPr>
        <w:tc>
          <w:tcPr>
            <w:tcW w:w="2432" w:type="dxa"/>
            <w:vAlign w:val="center"/>
          </w:tcPr>
          <w:p w14:paraId="106E0BD9"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8C94CF6"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9A5E00"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614D74D"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189492BF"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6CE60E9"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269E0" w14:paraId="7D699F03" w14:textId="77777777" w:rsidTr="00FD2D19">
        <w:trPr>
          <w:jc w:val="center"/>
        </w:trPr>
        <w:tc>
          <w:tcPr>
            <w:tcW w:w="2432" w:type="dxa"/>
            <w:vAlign w:val="bottom"/>
          </w:tcPr>
          <w:p w14:paraId="7527F57C" w14:textId="77777777" w:rsidR="009269E0" w:rsidRDefault="009269E0" w:rsidP="00FD2D19">
            <w:pPr>
              <w:jc w:val="center"/>
              <w:rPr>
                <w:rFonts w:ascii="Arial" w:hAnsi="Arial" w:cs="Arial"/>
                <w:sz w:val="20"/>
                <w:szCs w:val="20"/>
                <w:lang w:val="ro-RO"/>
              </w:rPr>
            </w:pPr>
            <w:r>
              <w:rPr>
                <w:rFonts w:ascii="Arial" w:hAnsi="Arial" w:cs="Arial"/>
                <w:sz w:val="20"/>
                <w:szCs w:val="20"/>
              </w:rPr>
              <w:t>GIARMATA</w:t>
            </w:r>
          </w:p>
        </w:tc>
        <w:tc>
          <w:tcPr>
            <w:tcW w:w="864" w:type="dxa"/>
            <w:vAlign w:val="bottom"/>
          </w:tcPr>
          <w:p w14:paraId="19019EDE" w14:textId="77777777" w:rsidR="009269E0" w:rsidRDefault="009269E0" w:rsidP="00FD2D19">
            <w:pPr>
              <w:jc w:val="center"/>
              <w:rPr>
                <w:rFonts w:ascii="Arial" w:hAnsi="Arial" w:cs="Arial"/>
                <w:sz w:val="20"/>
                <w:szCs w:val="20"/>
                <w:lang w:val="ro-RO"/>
              </w:rPr>
            </w:pPr>
            <w:r>
              <w:rPr>
                <w:rFonts w:ascii="Arial" w:hAnsi="Arial" w:cs="Arial"/>
                <w:sz w:val="20"/>
                <w:szCs w:val="20"/>
              </w:rPr>
              <w:t>TM</w:t>
            </w:r>
          </w:p>
        </w:tc>
        <w:tc>
          <w:tcPr>
            <w:tcW w:w="1370" w:type="dxa"/>
            <w:vAlign w:val="bottom"/>
          </w:tcPr>
          <w:p w14:paraId="6E387832" w14:textId="77777777" w:rsidR="009269E0" w:rsidRDefault="009269E0" w:rsidP="00FD2D19">
            <w:pPr>
              <w:jc w:val="center"/>
              <w:rPr>
                <w:rFonts w:ascii="Arial" w:hAnsi="Arial" w:cs="Arial"/>
                <w:sz w:val="20"/>
                <w:szCs w:val="20"/>
                <w:lang w:val="ro-RO"/>
              </w:rPr>
            </w:pPr>
            <w:r>
              <w:rPr>
                <w:rFonts w:ascii="Arial" w:hAnsi="Arial" w:cs="Arial"/>
                <w:sz w:val="20"/>
                <w:szCs w:val="20"/>
              </w:rPr>
              <w:t>6831</w:t>
            </w:r>
          </w:p>
        </w:tc>
        <w:tc>
          <w:tcPr>
            <w:tcW w:w="1356" w:type="dxa"/>
            <w:vAlign w:val="bottom"/>
          </w:tcPr>
          <w:p w14:paraId="0768164C"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2C061A" w14:textId="77777777" w:rsidR="009269E0" w:rsidRDefault="009269E0" w:rsidP="00FD2D19">
            <w:pPr>
              <w:jc w:val="center"/>
              <w:rPr>
                <w:rFonts w:ascii="Arial" w:hAnsi="Arial" w:cs="Arial"/>
                <w:sz w:val="20"/>
                <w:szCs w:val="20"/>
                <w:lang w:val="ro-RO"/>
              </w:rPr>
            </w:pPr>
            <w:r>
              <w:rPr>
                <w:rFonts w:ascii="Arial" w:hAnsi="Arial" w:cs="Arial"/>
                <w:sz w:val="20"/>
                <w:szCs w:val="20"/>
              </w:rPr>
              <w:t>2172</w:t>
            </w:r>
          </w:p>
        </w:tc>
        <w:tc>
          <w:tcPr>
            <w:tcW w:w="1701" w:type="dxa"/>
            <w:vAlign w:val="center"/>
          </w:tcPr>
          <w:p w14:paraId="16F2D888"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r>
      <w:tr w:rsidR="009269E0" w14:paraId="5482517B" w14:textId="77777777" w:rsidTr="00FD2D19">
        <w:trPr>
          <w:jc w:val="center"/>
        </w:trPr>
        <w:tc>
          <w:tcPr>
            <w:tcW w:w="2432" w:type="dxa"/>
            <w:vAlign w:val="bottom"/>
          </w:tcPr>
          <w:p w14:paraId="58062C7A" w14:textId="77777777" w:rsidR="009269E0" w:rsidRDefault="009269E0" w:rsidP="00FD2D19">
            <w:pPr>
              <w:jc w:val="center"/>
              <w:rPr>
                <w:rFonts w:ascii="Arial" w:hAnsi="Arial" w:cs="Arial"/>
                <w:sz w:val="20"/>
                <w:szCs w:val="20"/>
              </w:rPr>
            </w:pPr>
            <w:r>
              <w:rPr>
                <w:rFonts w:ascii="Arial" w:hAnsi="Arial" w:cs="Arial"/>
                <w:sz w:val="20"/>
                <w:szCs w:val="20"/>
              </w:rPr>
              <w:t>ORŢIŞOARA</w:t>
            </w:r>
          </w:p>
        </w:tc>
        <w:tc>
          <w:tcPr>
            <w:tcW w:w="864" w:type="dxa"/>
            <w:vAlign w:val="bottom"/>
          </w:tcPr>
          <w:p w14:paraId="7FE51DDB" w14:textId="77777777" w:rsidR="009269E0" w:rsidRDefault="009269E0" w:rsidP="00FD2D19">
            <w:pPr>
              <w:jc w:val="center"/>
              <w:rPr>
                <w:rFonts w:ascii="Arial" w:hAnsi="Arial" w:cs="Arial"/>
                <w:sz w:val="20"/>
                <w:szCs w:val="20"/>
              </w:rPr>
            </w:pPr>
            <w:r>
              <w:rPr>
                <w:rFonts w:ascii="Arial" w:hAnsi="Arial" w:cs="Arial"/>
                <w:sz w:val="20"/>
                <w:szCs w:val="20"/>
              </w:rPr>
              <w:t>TM</w:t>
            </w:r>
          </w:p>
        </w:tc>
        <w:tc>
          <w:tcPr>
            <w:tcW w:w="1370" w:type="dxa"/>
            <w:vAlign w:val="bottom"/>
          </w:tcPr>
          <w:p w14:paraId="13B75D16" w14:textId="77777777" w:rsidR="009269E0" w:rsidRDefault="009269E0" w:rsidP="00FD2D19">
            <w:pPr>
              <w:jc w:val="center"/>
              <w:rPr>
                <w:rFonts w:ascii="Arial" w:hAnsi="Arial" w:cs="Arial"/>
                <w:sz w:val="20"/>
                <w:szCs w:val="20"/>
              </w:rPr>
            </w:pPr>
            <w:r>
              <w:rPr>
                <w:rFonts w:ascii="Arial" w:hAnsi="Arial" w:cs="Arial"/>
                <w:sz w:val="20"/>
                <w:szCs w:val="20"/>
              </w:rPr>
              <w:t>4104</w:t>
            </w:r>
          </w:p>
        </w:tc>
        <w:tc>
          <w:tcPr>
            <w:tcW w:w="1356" w:type="dxa"/>
            <w:vAlign w:val="bottom"/>
          </w:tcPr>
          <w:p w14:paraId="7C7AD8A6"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FD65956" w14:textId="77777777" w:rsidR="009269E0" w:rsidRDefault="009269E0" w:rsidP="00FD2D19">
            <w:pPr>
              <w:jc w:val="center"/>
              <w:rPr>
                <w:rFonts w:ascii="Arial" w:hAnsi="Arial" w:cs="Arial"/>
                <w:sz w:val="20"/>
                <w:szCs w:val="20"/>
              </w:rPr>
            </w:pPr>
            <w:r>
              <w:rPr>
                <w:rFonts w:ascii="Arial" w:hAnsi="Arial" w:cs="Arial"/>
                <w:sz w:val="20"/>
                <w:szCs w:val="20"/>
              </w:rPr>
              <w:t>1782</w:t>
            </w:r>
          </w:p>
        </w:tc>
        <w:tc>
          <w:tcPr>
            <w:tcW w:w="1701" w:type="dxa"/>
            <w:vAlign w:val="center"/>
          </w:tcPr>
          <w:p w14:paraId="2D2DE3A1"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r>
      <w:tr w:rsidR="009269E0" w14:paraId="0A9650FB" w14:textId="77777777" w:rsidTr="00FD2D19">
        <w:trPr>
          <w:jc w:val="center"/>
        </w:trPr>
        <w:tc>
          <w:tcPr>
            <w:tcW w:w="2432" w:type="dxa"/>
            <w:vAlign w:val="bottom"/>
          </w:tcPr>
          <w:p w14:paraId="267CCC27" w14:textId="77777777" w:rsidR="009269E0" w:rsidRDefault="009269E0" w:rsidP="00FD2D19">
            <w:pPr>
              <w:jc w:val="center"/>
              <w:rPr>
                <w:rFonts w:ascii="Arial" w:hAnsi="Arial" w:cs="Arial"/>
                <w:sz w:val="20"/>
                <w:szCs w:val="20"/>
              </w:rPr>
            </w:pPr>
            <w:r>
              <w:rPr>
                <w:rFonts w:ascii="Arial" w:hAnsi="Arial" w:cs="Arial"/>
                <w:sz w:val="20"/>
                <w:szCs w:val="20"/>
              </w:rPr>
              <w:t>PIŞCHIA</w:t>
            </w:r>
          </w:p>
        </w:tc>
        <w:tc>
          <w:tcPr>
            <w:tcW w:w="864" w:type="dxa"/>
            <w:vAlign w:val="bottom"/>
          </w:tcPr>
          <w:p w14:paraId="1CB0C04C" w14:textId="77777777" w:rsidR="009269E0" w:rsidRDefault="009269E0" w:rsidP="00FD2D19">
            <w:pPr>
              <w:jc w:val="center"/>
              <w:rPr>
                <w:rFonts w:ascii="Arial" w:hAnsi="Arial" w:cs="Arial"/>
                <w:sz w:val="20"/>
                <w:szCs w:val="20"/>
              </w:rPr>
            </w:pPr>
            <w:r>
              <w:rPr>
                <w:rFonts w:ascii="Arial" w:hAnsi="Arial" w:cs="Arial"/>
                <w:sz w:val="20"/>
                <w:szCs w:val="20"/>
              </w:rPr>
              <w:t>TM</w:t>
            </w:r>
          </w:p>
        </w:tc>
        <w:tc>
          <w:tcPr>
            <w:tcW w:w="1370" w:type="dxa"/>
            <w:vAlign w:val="bottom"/>
          </w:tcPr>
          <w:p w14:paraId="43CDEC11" w14:textId="77777777" w:rsidR="009269E0" w:rsidRDefault="009269E0" w:rsidP="00FD2D19">
            <w:pPr>
              <w:jc w:val="center"/>
              <w:rPr>
                <w:rFonts w:ascii="Arial" w:hAnsi="Arial" w:cs="Arial"/>
                <w:sz w:val="20"/>
                <w:szCs w:val="20"/>
              </w:rPr>
            </w:pPr>
            <w:r>
              <w:rPr>
                <w:rFonts w:ascii="Arial" w:hAnsi="Arial" w:cs="Arial"/>
                <w:sz w:val="20"/>
                <w:szCs w:val="20"/>
              </w:rPr>
              <w:t>3167</w:t>
            </w:r>
          </w:p>
        </w:tc>
        <w:tc>
          <w:tcPr>
            <w:tcW w:w="1356" w:type="dxa"/>
            <w:vAlign w:val="bottom"/>
          </w:tcPr>
          <w:p w14:paraId="4DE61474"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EAB7C89" w14:textId="77777777" w:rsidR="009269E0" w:rsidRDefault="009269E0" w:rsidP="00FD2D19">
            <w:pPr>
              <w:jc w:val="center"/>
              <w:rPr>
                <w:rFonts w:ascii="Arial" w:hAnsi="Arial" w:cs="Arial"/>
                <w:sz w:val="20"/>
                <w:szCs w:val="20"/>
              </w:rPr>
            </w:pPr>
            <w:r>
              <w:rPr>
                <w:rFonts w:ascii="Arial" w:hAnsi="Arial" w:cs="Arial"/>
                <w:sz w:val="20"/>
                <w:szCs w:val="20"/>
              </w:rPr>
              <w:t>1257</w:t>
            </w:r>
          </w:p>
        </w:tc>
        <w:tc>
          <w:tcPr>
            <w:tcW w:w="1701" w:type="dxa"/>
            <w:vAlign w:val="center"/>
          </w:tcPr>
          <w:p w14:paraId="63D557CD" w14:textId="77777777" w:rsidR="009269E0" w:rsidRDefault="009269E0" w:rsidP="00FD2D19">
            <w:pPr>
              <w:jc w:val="center"/>
              <w:rPr>
                <w:rFonts w:ascii="Arial" w:hAnsi="Arial" w:cs="Arial"/>
                <w:sz w:val="20"/>
                <w:szCs w:val="20"/>
                <w:lang w:val="ro-RO"/>
              </w:rPr>
            </w:pPr>
            <w:r>
              <w:rPr>
                <w:rFonts w:ascii="Arial" w:hAnsi="Arial" w:cs="Arial"/>
                <w:sz w:val="20"/>
                <w:szCs w:val="20"/>
                <w:lang w:val="ro-RO"/>
              </w:rPr>
              <w:t>0</w:t>
            </w:r>
          </w:p>
        </w:tc>
      </w:tr>
      <w:tr w:rsidR="009269E0" w14:paraId="19631C5E" w14:textId="77777777" w:rsidTr="00FD2D19">
        <w:trPr>
          <w:jc w:val="center"/>
        </w:trPr>
        <w:tc>
          <w:tcPr>
            <w:tcW w:w="2432" w:type="dxa"/>
            <w:vAlign w:val="center"/>
          </w:tcPr>
          <w:p w14:paraId="43AD6A2D"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CF14A4" w14:textId="77777777" w:rsidR="009269E0" w:rsidRDefault="009269E0" w:rsidP="00FD2D19">
            <w:pPr>
              <w:jc w:val="center"/>
              <w:rPr>
                <w:rFonts w:ascii="Arial" w:hAnsi="Arial" w:cs="Arial"/>
                <w:b/>
                <w:bCs/>
                <w:sz w:val="20"/>
                <w:szCs w:val="20"/>
                <w:lang w:val="ro-RO"/>
              </w:rPr>
            </w:pPr>
          </w:p>
        </w:tc>
        <w:tc>
          <w:tcPr>
            <w:tcW w:w="1370" w:type="dxa"/>
            <w:vAlign w:val="center"/>
          </w:tcPr>
          <w:p w14:paraId="1957BEAF"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14102</w:t>
            </w:r>
          </w:p>
        </w:tc>
        <w:tc>
          <w:tcPr>
            <w:tcW w:w="1356" w:type="dxa"/>
            <w:vAlign w:val="center"/>
          </w:tcPr>
          <w:p w14:paraId="563AF0A7"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0</w:t>
            </w:r>
          </w:p>
        </w:tc>
        <w:tc>
          <w:tcPr>
            <w:tcW w:w="1701" w:type="dxa"/>
            <w:vAlign w:val="center"/>
          </w:tcPr>
          <w:p w14:paraId="2E2F0F89"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5211</w:t>
            </w:r>
          </w:p>
        </w:tc>
        <w:tc>
          <w:tcPr>
            <w:tcW w:w="1701" w:type="dxa"/>
            <w:vAlign w:val="center"/>
          </w:tcPr>
          <w:p w14:paraId="5E73BE94" w14:textId="77777777" w:rsidR="009269E0" w:rsidRDefault="009269E0" w:rsidP="00FD2D19">
            <w:pPr>
              <w:jc w:val="center"/>
              <w:rPr>
                <w:rFonts w:ascii="Arial" w:hAnsi="Arial" w:cs="Arial"/>
                <w:b/>
                <w:bCs/>
                <w:sz w:val="20"/>
                <w:szCs w:val="20"/>
                <w:lang w:val="ro-RO"/>
              </w:rPr>
            </w:pPr>
            <w:r>
              <w:rPr>
                <w:rFonts w:ascii="Arial" w:hAnsi="Arial" w:cs="Arial"/>
                <w:b/>
                <w:bCs/>
                <w:sz w:val="20"/>
                <w:szCs w:val="20"/>
                <w:lang w:val="ro-RO"/>
              </w:rPr>
              <w:t>0</w:t>
            </w:r>
          </w:p>
        </w:tc>
      </w:tr>
    </w:tbl>
    <w:p w14:paraId="0A440B82" w14:textId="77777777" w:rsidR="009269E0" w:rsidRDefault="009269E0" w:rsidP="009269E0">
      <w:pPr>
        <w:jc w:val="both"/>
        <w:rPr>
          <w:rFonts w:ascii="Arial" w:hAnsi="Arial" w:cs="Arial"/>
          <w:sz w:val="28"/>
          <w:szCs w:val="28"/>
          <w:lang w:val="ro-RO"/>
        </w:rPr>
      </w:pPr>
    </w:p>
    <w:p w14:paraId="6F7A2708" w14:textId="77777777" w:rsidR="009269E0" w:rsidRPr="004C4798" w:rsidRDefault="009269E0" w:rsidP="009269E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C384F93" w14:textId="77777777" w:rsidR="009269E0" w:rsidRDefault="009269E0" w:rsidP="009269E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518302" w14:textId="77777777" w:rsidR="009269E0" w:rsidRPr="004C4798" w:rsidRDefault="009269E0" w:rsidP="009269E0">
      <w:pPr>
        <w:suppressAutoHyphens w:val="0"/>
        <w:autoSpaceDE w:val="0"/>
        <w:autoSpaceDN w:val="0"/>
        <w:adjustRightInd w:val="0"/>
        <w:jc w:val="both"/>
        <w:rPr>
          <w:rFonts w:ascii="Arial" w:hAnsi="Arial" w:cs="Arial"/>
          <w:lang w:eastAsia="en-US"/>
        </w:rPr>
      </w:pPr>
    </w:p>
    <w:p w14:paraId="6D1BBDF0" w14:textId="77777777" w:rsidR="009269E0" w:rsidRPr="004C4798" w:rsidRDefault="009269E0" w:rsidP="009269E0">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269E0" w:rsidRPr="00E574C0" w14:paraId="3ED4A851" w14:textId="77777777" w:rsidTr="00FD2D19">
        <w:trPr>
          <w:jc w:val="center"/>
        </w:trPr>
        <w:tc>
          <w:tcPr>
            <w:tcW w:w="3284" w:type="dxa"/>
          </w:tcPr>
          <w:p w14:paraId="5C5294B3" w14:textId="77777777" w:rsidR="009269E0" w:rsidRPr="00E574C0" w:rsidRDefault="009269E0" w:rsidP="00FD2D1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71F823F" w14:textId="77777777" w:rsidR="009269E0" w:rsidRPr="00E574C0" w:rsidRDefault="009269E0" w:rsidP="00FD2D1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269E0" w:rsidRPr="00E574C0" w14:paraId="53EBF38C" w14:textId="77777777" w:rsidTr="00FD2D19">
        <w:trPr>
          <w:jc w:val="center"/>
        </w:trPr>
        <w:tc>
          <w:tcPr>
            <w:tcW w:w="3284" w:type="dxa"/>
          </w:tcPr>
          <w:p w14:paraId="7F4A07CF" w14:textId="77777777" w:rsidR="009269E0" w:rsidRPr="00E574C0" w:rsidRDefault="009269E0" w:rsidP="00FD2D1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61A8EFA" w14:textId="77777777" w:rsidR="009269E0" w:rsidRPr="00E574C0" w:rsidRDefault="009269E0" w:rsidP="00FD2D19">
            <w:pPr>
              <w:jc w:val="center"/>
              <w:rPr>
                <w:rFonts w:ascii="Arial" w:hAnsi="Arial" w:cs="Arial"/>
                <w:sz w:val="20"/>
                <w:szCs w:val="20"/>
                <w:lang w:val="ro-RO"/>
              </w:rPr>
            </w:pPr>
            <w:r>
              <w:rPr>
                <w:rFonts w:ascii="Arial" w:hAnsi="Arial" w:cs="Arial"/>
                <w:sz w:val="20"/>
                <w:szCs w:val="20"/>
                <w:lang w:val="ro-RO"/>
              </w:rPr>
              <w:t>10</w:t>
            </w:r>
          </w:p>
        </w:tc>
      </w:tr>
      <w:tr w:rsidR="009269E0" w:rsidRPr="00E574C0" w14:paraId="068DA7C8" w14:textId="77777777" w:rsidTr="00FD2D19">
        <w:trPr>
          <w:jc w:val="center"/>
        </w:trPr>
        <w:tc>
          <w:tcPr>
            <w:tcW w:w="3284" w:type="dxa"/>
          </w:tcPr>
          <w:p w14:paraId="1DEB1CD3" w14:textId="77777777" w:rsidR="009269E0" w:rsidRPr="00E574C0" w:rsidRDefault="009269E0" w:rsidP="00FD2D1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FBD91C2" w14:textId="77777777" w:rsidR="009269E0" w:rsidRPr="00E574C0" w:rsidRDefault="009269E0" w:rsidP="00FD2D19">
            <w:pPr>
              <w:jc w:val="center"/>
              <w:rPr>
                <w:rFonts w:ascii="Arial" w:hAnsi="Arial" w:cs="Arial"/>
                <w:sz w:val="20"/>
                <w:szCs w:val="20"/>
                <w:lang w:val="ro-RO"/>
              </w:rPr>
            </w:pPr>
            <w:r>
              <w:rPr>
                <w:rFonts w:ascii="Arial" w:hAnsi="Arial" w:cs="Arial"/>
                <w:sz w:val="20"/>
                <w:szCs w:val="20"/>
                <w:lang w:val="ro-RO"/>
              </w:rPr>
              <w:t>70</w:t>
            </w:r>
          </w:p>
        </w:tc>
      </w:tr>
      <w:tr w:rsidR="009269E0" w:rsidRPr="00E574C0" w14:paraId="3D03F951" w14:textId="77777777" w:rsidTr="00FD2D19">
        <w:trPr>
          <w:jc w:val="center"/>
        </w:trPr>
        <w:tc>
          <w:tcPr>
            <w:tcW w:w="3284" w:type="dxa"/>
          </w:tcPr>
          <w:p w14:paraId="036A5124" w14:textId="77777777" w:rsidR="009269E0" w:rsidRPr="00E574C0" w:rsidRDefault="009269E0" w:rsidP="00FD2D1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0B78F5F" w14:textId="77777777" w:rsidR="009269E0" w:rsidRPr="00E574C0" w:rsidRDefault="009269E0" w:rsidP="00FD2D1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C806F0B" w14:textId="77777777" w:rsidR="009269E0" w:rsidRPr="00FB2E1D" w:rsidRDefault="009269E0" w:rsidP="009269E0">
      <w:pPr>
        <w:jc w:val="center"/>
        <w:rPr>
          <w:rFonts w:ascii="Arial" w:hAnsi="Arial" w:cs="Arial"/>
          <w:lang w:val="ro-RO"/>
        </w:rPr>
      </w:pPr>
    </w:p>
    <w:p w14:paraId="022C897D" w14:textId="376BDBAE" w:rsidR="00BF22CA" w:rsidRPr="00CC511B" w:rsidRDefault="00125C33" w:rsidP="000A3AB2">
      <w:pPr>
        <w:pStyle w:val="Heading2"/>
      </w:pPr>
      <w:bookmarkStart w:id="6" w:name="_Toc230789424"/>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A3AB2">
      <w:pPr>
        <w:pStyle w:val="Heading2"/>
      </w:pPr>
      <w:bookmarkStart w:id="7" w:name="_Toc230789425"/>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A3AB2">
      <w:pPr>
        <w:pStyle w:val="Heading2"/>
      </w:pPr>
      <w:bookmarkStart w:id="8" w:name="_Toc230789426"/>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08E2CA9" w:rsidR="00BF22CA" w:rsidRPr="00CC511B" w:rsidRDefault="00125C33" w:rsidP="000A3AB2">
      <w:pPr>
        <w:pStyle w:val="Heading2"/>
      </w:pPr>
      <w:bookmarkStart w:id="9" w:name="_Toc230789427"/>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9269E0">
        <w:rPr>
          <w:lang w:eastAsia="en-US"/>
        </w:rPr>
        <w:t>504</w:t>
      </w:r>
      <w:r w:rsidR="00910869" w:rsidRPr="0052391B">
        <w:rPr>
          <w:lang w:eastAsia="en-US"/>
        </w:rPr>
        <w:t>+</w:t>
      </w:r>
      <w:r w:rsidR="009269E0">
        <w:rPr>
          <w:lang w:eastAsia="en-US"/>
        </w:rPr>
        <w:t>341</w:t>
      </w:r>
      <w:r w:rsidR="00910869">
        <w:rPr>
          <w:lang w:eastAsia="en-US"/>
        </w:rPr>
        <w:t xml:space="preserve"> </w:t>
      </w:r>
      <w:r w:rsidR="00910869" w:rsidRPr="0052391B">
        <w:rPr>
          <w:lang w:eastAsia="en-US"/>
        </w:rPr>
        <w:t xml:space="preserve">– km </w:t>
      </w:r>
      <w:r w:rsidR="009269E0">
        <w:rPr>
          <w:lang w:eastAsia="en-US"/>
        </w:rPr>
        <w:t>517</w:t>
      </w:r>
      <w:r w:rsidR="00910869" w:rsidRPr="0052391B">
        <w:rPr>
          <w:lang w:eastAsia="en-US"/>
        </w:rPr>
        <w:t>+</w:t>
      </w:r>
      <w:r w:rsidR="009269E0">
        <w:rPr>
          <w:lang w:eastAsia="en-US"/>
        </w:rPr>
        <w:t>436</w:t>
      </w:r>
      <w:r w:rsidR="00910869">
        <w:rPr>
          <w:lang w:eastAsia="en-US"/>
        </w:rPr>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2B363DF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w:t>
      </w:r>
      <w:r w:rsidR="00910869" w:rsidRPr="0052391B">
        <w:rPr>
          <w:rFonts w:ascii="Arial" w:hAnsi="Arial" w:cs="Arial"/>
          <w:b/>
          <w:lang w:eastAsia="en-US"/>
        </w:rPr>
        <w:t xml:space="preserve">km </w:t>
      </w:r>
      <w:r w:rsidR="009269E0">
        <w:rPr>
          <w:rFonts w:ascii="Arial" w:hAnsi="Arial" w:cs="Arial"/>
          <w:b/>
          <w:lang w:eastAsia="en-US"/>
        </w:rPr>
        <w:t>504</w:t>
      </w:r>
      <w:r w:rsidR="00910869" w:rsidRPr="0052391B">
        <w:rPr>
          <w:rFonts w:ascii="Arial" w:hAnsi="Arial" w:cs="Arial"/>
          <w:b/>
          <w:lang w:eastAsia="en-US"/>
        </w:rPr>
        <w:t>+</w:t>
      </w:r>
      <w:r w:rsidR="009269E0">
        <w:rPr>
          <w:rFonts w:ascii="Arial" w:hAnsi="Arial" w:cs="Arial"/>
          <w:b/>
          <w:lang w:eastAsia="en-US"/>
        </w:rPr>
        <w:t>341</w:t>
      </w:r>
      <w:r w:rsidR="00910869">
        <w:rPr>
          <w:rFonts w:ascii="Arial" w:hAnsi="Arial" w:cs="Arial"/>
          <w:b/>
          <w:lang w:eastAsia="en-US"/>
        </w:rPr>
        <w:t xml:space="preserve"> </w:t>
      </w:r>
      <w:r w:rsidR="00910869" w:rsidRPr="0052391B">
        <w:rPr>
          <w:rFonts w:ascii="Arial" w:hAnsi="Arial" w:cs="Arial"/>
          <w:b/>
          <w:lang w:eastAsia="en-US"/>
        </w:rPr>
        <w:t xml:space="preserve">– km </w:t>
      </w:r>
      <w:r w:rsidR="009269E0">
        <w:rPr>
          <w:rFonts w:ascii="Arial" w:hAnsi="Arial" w:cs="Arial"/>
          <w:b/>
          <w:lang w:eastAsia="en-US"/>
        </w:rPr>
        <w:t>517</w:t>
      </w:r>
      <w:r w:rsidR="00910869" w:rsidRPr="0052391B">
        <w:rPr>
          <w:rFonts w:ascii="Arial" w:hAnsi="Arial" w:cs="Arial"/>
          <w:b/>
          <w:lang w:eastAsia="en-US"/>
        </w:rPr>
        <w:t>+</w:t>
      </w:r>
      <w:r w:rsidR="009269E0">
        <w:rPr>
          <w:rFonts w:ascii="Arial" w:hAnsi="Arial" w:cs="Arial"/>
          <w:b/>
          <w:lang w:eastAsia="en-US"/>
        </w:rPr>
        <w:t>436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58BC0076"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w:t>
      </w:r>
      <w:r w:rsidR="00910869" w:rsidRPr="00910869">
        <w:rPr>
          <w:rFonts w:ascii="Arial" w:hAnsi="Arial" w:cs="Arial"/>
          <w:bCs/>
          <w:lang w:eastAsia="en-US"/>
        </w:rPr>
        <w:t xml:space="preserve">_km </w:t>
      </w:r>
      <w:r w:rsidR="009269E0">
        <w:rPr>
          <w:rFonts w:ascii="Arial" w:hAnsi="Arial" w:cs="Arial"/>
          <w:bCs/>
          <w:lang w:eastAsia="en-US"/>
        </w:rPr>
        <w:t>504</w:t>
      </w:r>
      <w:r w:rsidR="00910869" w:rsidRPr="00910869">
        <w:rPr>
          <w:rFonts w:ascii="Arial" w:hAnsi="Arial" w:cs="Arial"/>
          <w:bCs/>
          <w:lang w:eastAsia="en-US"/>
        </w:rPr>
        <w:t>+</w:t>
      </w:r>
      <w:r w:rsidR="009269E0">
        <w:rPr>
          <w:rFonts w:ascii="Arial" w:hAnsi="Arial" w:cs="Arial"/>
          <w:bCs/>
          <w:lang w:eastAsia="en-US"/>
        </w:rPr>
        <w:t>341</w:t>
      </w:r>
      <w:r w:rsidR="00910869" w:rsidRPr="00910869">
        <w:rPr>
          <w:rFonts w:ascii="Arial" w:hAnsi="Arial" w:cs="Arial"/>
          <w:bCs/>
          <w:lang w:eastAsia="en-US"/>
        </w:rPr>
        <w:t xml:space="preserve"> – km </w:t>
      </w:r>
      <w:r w:rsidR="009269E0">
        <w:rPr>
          <w:rFonts w:ascii="Arial" w:hAnsi="Arial" w:cs="Arial"/>
          <w:bCs/>
          <w:lang w:eastAsia="en-US"/>
        </w:rPr>
        <w:t>517</w:t>
      </w:r>
      <w:r w:rsidR="00910869" w:rsidRPr="00910869">
        <w:rPr>
          <w:rFonts w:ascii="Arial" w:hAnsi="Arial" w:cs="Arial"/>
          <w:bCs/>
          <w:lang w:eastAsia="en-US"/>
        </w:rPr>
        <w:t>+</w:t>
      </w:r>
      <w:r w:rsidR="009269E0">
        <w:rPr>
          <w:rFonts w:ascii="Arial" w:hAnsi="Arial" w:cs="Arial"/>
          <w:bCs/>
          <w:lang w:eastAsia="en-US"/>
        </w:rPr>
        <w:t>436</w:t>
      </w:r>
      <w:r w:rsidR="00E8178C" w:rsidRPr="00E8178C">
        <w:rPr>
          <w:rFonts w:ascii="Arial" w:hAnsi="Arial" w:cs="Arial"/>
          <w:lang w:val="it-IT"/>
        </w:rPr>
        <w:t>, cod identificare RD_RO_00_2</w:t>
      </w:r>
      <w:r w:rsidR="00294320">
        <w:rPr>
          <w:rFonts w:ascii="Arial" w:hAnsi="Arial" w:cs="Arial"/>
          <w:lang w:val="it-IT"/>
        </w:rPr>
        <w:t>5</w:t>
      </w:r>
      <w:r w:rsidR="009269E0">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69E0" w:rsidRPr="00DD6050" w14:paraId="7398B5B5" w14:textId="77777777" w:rsidTr="009269E0">
        <w:trPr>
          <w:trHeight w:val="312"/>
          <w:jc w:val="center"/>
        </w:trPr>
        <w:tc>
          <w:tcPr>
            <w:tcW w:w="1580" w:type="dxa"/>
            <w:vMerge w:val="restart"/>
            <w:tcBorders>
              <w:right w:val="single" w:sz="4" w:space="0" w:color="auto"/>
            </w:tcBorders>
            <w:noWrap/>
            <w:vAlign w:val="center"/>
          </w:tcPr>
          <w:p w14:paraId="26964EA1" w14:textId="77777777" w:rsidR="009269E0" w:rsidRPr="00DD6050" w:rsidRDefault="009269E0" w:rsidP="00FD2D1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F532D8F" w14:textId="77777777" w:rsidR="009269E0" w:rsidRPr="00DD6050" w:rsidRDefault="009269E0" w:rsidP="00FD2D1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507B431"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69E0" w:rsidRPr="00DD6050" w14:paraId="0002A116" w14:textId="77777777" w:rsidTr="009269E0">
        <w:trPr>
          <w:trHeight w:val="636"/>
          <w:jc w:val="center"/>
        </w:trPr>
        <w:tc>
          <w:tcPr>
            <w:tcW w:w="1580" w:type="dxa"/>
            <w:vMerge/>
            <w:tcBorders>
              <w:bottom w:val="single" w:sz="4" w:space="0" w:color="auto"/>
              <w:right w:val="single" w:sz="4" w:space="0" w:color="auto"/>
            </w:tcBorders>
            <w:vAlign w:val="center"/>
            <w:hideMark/>
          </w:tcPr>
          <w:p w14:paraId="447FCEE6" w14:textId="77777777" w:rsidR="009269E0" w:rsidRPr="00DD6050" w:rsidRDefault="009269E0" w:rsidP="00FD2D1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3127FD" w14:textId="77777777" w:rsidR="009269E0" w:rsidRPr="00DD6050" w:rsidRDefault="009269E0" w:rsidP="00FD2D1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D81E54"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105B73"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A9129EF"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02A9E4"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73C512B"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11DA" w:rsidRPr="00DD6050" w14:paraId="7EA4AB3E" w14:textId="77777777" w:rsidTr="009269E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EA80E3"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5F71A3" w14:textId="5654FF4D"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0297548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0291ADF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29CC5D3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020C81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4A8E6A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r>
      <w:tr w:rsidR="006211DA" w:rsidRPr="00DD6050" w14:paraId="705F3709" w14:textId="77777777" w:rsidTr="009269E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DA009A3" w14:textId="77777777" w:rsidR="006211DA" w:rsidRDefault="006211DA" w:rsidP="006211D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F9E8336" w14:textId="5F84BF85"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F1C9605" w14:textId="210E5580"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6B40AC4" w14:textId="3DF2DA47"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40DEFF2" w14:textId="28ACBA46"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BB02BC" w14:textId="0572D92A"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64CED3" w14:textId="010AA2B3"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3,77</w:t>
            </w:r>
          </w:p>
        </w:tc>
      </w:tr>
      <w:tr w:rsidR="006211DA" w:rsidRPr="00DD6050" w14:paraId="50D9AF0A" w14:textId="77777777" w:rsidTr="009269E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4A53ED"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25BE0" w14:textId="58D0C232"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0B83B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CC9713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09A52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812606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0A0E7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6211DA" w:rsidRPr="00DD6050" w14:paraId="3BD91330" w14:textId="77777777" w:rsidTr="009269E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1CFB3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DEF627" w14:textId="131E70F3"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896095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F119E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27BC82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1BB399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69D4E7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6211DA" w:rsidRPr="00DD6050" w14:paraId="5AA4E9A8" w14:textId="77777777" w:rsidTr="009269E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C1E2FF"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2DF9D9" w14:textId="547D38E9"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CD6CFE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7F385A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5A0C6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9A13D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F741D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211DA" w:rsidRPr="00DD6050" w14:paraId="48847903" w14:textId="77777777" w:rsidTr="009269E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A4C01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6A78C4" w14:textId="243A6736"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9A7D07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5F465B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BEE7E6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773673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14AAAB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211DA" w:rsidRPr="00DD6050" w14:paraId="67AD9021" w14:textId="77777777" w:rsidTr="009269E0">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D2340F5"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Giarmata</w:t>
            </w:r>
          </w:p>
        </w:tc>
        <w:tc>
          <w:tcPr>
            <w:tcW w:w="2080" w:type="dxa"/>
            <w:tcBorders>
              <w:top w:val="nil"/>
              <w:left w:val="single" w:sz="8" w:space="0" w:color="auto"/>
              <w:bottom w:val="single" w:sz="4" w:space="0" w:color="auto"/>
              <w:right w:val="single" w:sz="8" w:space="0" w:color="auto"/>
            </w:tcBorders>
            <w:noWrap/>
            <w:vAlign w:val="center"/>
            <w:hideMark/>
          </w:tcPr>
          <w:p w14:paraId="6C7FBAD0" w14:textId="731B8C11"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B2EA62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A9629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838F44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00406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B4805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6211DA" w:rsidRPr="00DD6050" w14:paraId="5264820A" w14:textId="77777777" w:rsidTr="009269E0">
        <w:trPr>
          <w:trHeight w:val="315"/>
          <w:jc w:val="center"/>
        </w:trPr>
        <w:tc>
          <w:tcPr>
            <w:tcW w:w="1580" w:type="dxa"/>
            <w:vMerge/>
            <w:tcBorders>
              <w:top w:val="nil"/>
              <w:left w:val="single" w:sz="8" w:space="0" w:color="auto"/>
              <w:bottom w:val="single" w:sz="8" w:space="0" w:color="000000"/>
              <w:right w:val="nil"/>
            </w:tcBorders>
            <w:vAlign w:val="center"/>
          </w:tcPr>
          <w:p w14:paraId="6050EA5D" w14:textId="77777777" w:rsidR="006211DA" w:rsidRDefault="006211DA" w:rsidP="006211D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B3BD6DE" w14:textId="6672866B"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AEB765" w14:textId="4C49703D"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BE991A" w14:textId="3863BC50"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043424" w14:textId="653C0EF8"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511DAD" w14:textId="4C172BFD"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EC2C18" w14:textId="4FD2EE79"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6211DA" w:rsidRPr="00DD6050" w14:paraId="5E3DC1CE"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87F371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1B69E" w14:textId="3883B6D5"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C777A8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EA4708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7E8D1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F78A3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7E382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211DA" w:rsidRPr="00DD6050" w14:paraId="509CD3E8"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240E32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7883F" w14:textId="03D50A3F"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F127F0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3A00B7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DE542A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F3AD9C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FC0C04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211DA" w:rsidRPr="00DD6050" w14:paraId="10406251"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2B7A5801"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8EE759" w14:textId="7DAB9DDE"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84DF1A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3CC04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2AA36F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0C932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8751F5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11DA" w:rsidRPr="00DD6050" w14:paraId="7C665A95" w14:textId="77777777" w:rsidTr="009269E0">
        <w:trPr>
          <w:trHeight w:val="312"/>
          <w:jc w:val="center"/>
        </w:trPr>
        <w:tc>
          <w:tcPr>
            <w:tcW w:w="1580" w:type="dxa"/>
            <w:vMerge/>
            <w:tcBorders>
              <w:top w:val="nil"/>
              <w:left w:val="single" w:sz="8" w:space="0" w:color="auto"/>
              <w:bottom w:val="single" w:sz="8" w:space="0" w:color="000000"/>
              <w:right w:val="nil"/>
            </w:tcBorders>
            <w:vAlign w:val="center"/>
            <w:hideMark/>
          </w:tcPr>
          <w:p w14:paraId="11086DC2"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676506" w14:textId="57295F11"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89B5DD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B6BBF9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FA216C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85124C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BFD385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11DA" w:rsidRPr="00DD6050" w14:paraId="684042A3" w14:textId="77777777" w:rsidTr="009269E0">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7DADFA30"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Pișchia</w:t>
            </w:r>
          </w:p>
        </w:tc>
        <w:tc>
          <w:tcPr>
            <w:tcW w:w="2080" w:type="dxa"/>
            <w:tcBorders>
              <w:top w:val="nil"/>
              <w:left w:val="single" w:sz="8" w:space="0" w:color="auto"/>
              <w:bottom w:val="single" w:sz="4" w:space="0" w:color="auto"/>
              <w:right w:val="single" w:sz="8" w:space="0" w:color="auto"/>
            </w:tcBorders>
            <w:noWrap/>
            <w:vAlign w:val="center"/>
            <w:hideMark/>
          </w:tcPr>
          <w:p w14:paraId="16641194" w14:textId="164DDA46"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803244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934C2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CDE1D6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1B0E6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90537F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r>
      <w:tr w:rsidR="006211DA" w:rsidRPr="00DD6050" w14:paraId="49753D7C" w14:textId="77777777" w:rsidTr="009269E0">
        <w:trPr>
          <w:trHeight w:val="315"/>
          <w:jc w:val="center"/>
        </w:trPr>
        <w:tc>
          <w:tcPr>
            <w:tcW w:w="1580" w:type="dxa"/>
            <w:vMerge/>
            <w:tcBorders>
              <w:top w:val="nil"/>
              <w:left w:val="single" w:sz="8" w:space="0" w:color="auto"/>
              <w:bottom w:val="single" w:sz="8" w:space="0" w:color="000000"/>
              <w:right w:val="nil"/>
            </w:tcBorders>
            <w:vAlign w:val="center"/>
          </w:tcPr>
          <w:p w14:paraId="5E0A61E6" w14:textId="77777777" w:rsidR="006211DA" w:rsidRDefault="006211DA" w:rsidP="006211D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5A8D1F" w14:textId="05D9DAF3"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E4AC8F" w14:textId="437FF687"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BCE308" w14:textId="1F217EDF"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5E9821" w14:textId="630D0514"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FEE4E1" w14:textId="0588C8D4"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F8319" w14:textId="26DDF833"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2,03</w:t>
            </w:r>
          </w:p>
        </w:tc>
      </w:tr>
      <w:tr w:rsidR="006211DA" w:rsidRPr="00DD6050" w14:paraId="402FF6CA"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4494D7F"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2EB24B" w14:textId="5AFCC8E5"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97AA0B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074728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E5AB46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8C6D96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905C4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6211DA" w:rsidRPr="00DD6050" w14:paraId="7AE058CD"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B1B80AC"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23FF6E" w14:textId="4634AEBD"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50AFA9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3C9F0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AE2C3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E2C47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98256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6211DA" w:rsidRPr="00DD6050" w14:paraId="0EDD8473"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BBBB600"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1C57D" w14:textId="6BA077F9"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5421BA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2CE92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F9828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11CE4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A22A9E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211DA" w:rsidRPr="00DD6050" w14:paraId="5AC839F9" w14:textId="77777777" w:rsidTr="009269E0">
        <w:trPr>
          <w:trHeight w:val="312"/>
          <w:jc w:val="center"/>
        </w:trPr>
        <w:tc>
          <w:tcPr>
            <w:tcW w:w="1580" w:type="dxa"/>
            <w:vMerge/>
            <w:tcBorders>
              <w:top w:val="nil"/>
              <w:left w:val="single" w:sz="8" w:space="0" w:color="auto"/>
              <w:bottom w:val="single" w:sz="8" w:space="0" w:color="000000"/>
              <w:right w:val="nil"/>
            </w:tcBorders>
            <w:vAlign w:val="center"/>
            <w:hideMark/>
          </w:tcPr>
          <w:p w14:paraId="632EEEB7"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88D280" w14:textId="31575B7E"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E00412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AD162E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DCBB53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AF410D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037E13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211DA" w:rsidRPr="00DD6050" w14:paraId="06317F70" w14:textId="77777777" w:rsidTr="009269E0">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E64DF5F"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Orțișoara</w:t>
            </w:r>
          </w:p>
        </w:tc>
        <w:tc>
          <w:tcPr>
            <w:tcW w:w="2080" w:type="dxa"/>
            <w:tcBorders>
              <w:top w:val="nil"/>
              <w:left w:val="single" w:sz="8" w:space="0" w:color="auto"/>
              <w:bottom w:val="single" w:sz="4" w:space="0" w:color="auto"/>
              <w:right w:val="single" w:sz="8" w:space="0" w:color="auto"/>
            </w:tcBorders>
            <w:noWrap/>
            <w:vAlign w:val="center"/>
            <w:hideMark/>
          </w:tcPr>
          <w:p w14:paraId="0EDA1828" w14:textId="4D0A5102"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FDD656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89484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CA7071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C8C14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6AB56E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6211DA" w:rsidRPr="00DD6050" w14:paraId="34861BC4" w14:textId="77777777" w:rsidTr="009269E0">
        <w:trPr>
          <w:trHeight w:val="315"/>
          <w:jc w:val="center"/>
        </w:trPr>
        <w:tc>
          <w:tcPr>
            <w:tcW w:w="1580" w:type="dxa"/>
            <w:vMerge/>
            <w:tcBorders>
              <w:top w:val="nil"/>
              <w:left w:val="single" w:sz="8" w:space="0" w:color="auto"/>
              <w:bottom w:val="single" w:sz="8" w:space="0" w:color="000000"/>
              <w:right w:val="nil"/>
            </w:tcBorders>
            <w:vAlign w:val="center"/>
          </w:tcPr>
          <w:p w14:paraId="7B59F98C" w14:textId="77777777" w:rsidR="006211DA" w:rsidRDefault="006211DA" w:rsidP="006211D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C76965" w14:textId="6C1237BE"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231326" w14:textId="66B32CE3"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A248E8" w14:textId="02CDF2F6"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D3DDA6" w14:textId="31EE6976"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EAFC67" w14:textId="2250A026"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1BFC2" w14:textId="1313E5E9" w:rsidR="006211DA" w:rsidRDefault="006211DA" w:rsidP="006211DA">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r>
      <w:tr w:rsidR="006211DA" w:rsidRPr="00DD6050" w14:paraId="7AA5CF5F"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33F2A2E9"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09976" w14:textId="74F3BE9C"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AEC356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2C8D1A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D1F164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CA7A21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028B4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211DA" w:rsidRPr="00DD6050" w14:paraId="0E30F8EF"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461172A3"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7AC43" w14:textId="65EC9576"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248400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CD6DD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FC93F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3C5856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9AD6D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211DA" w:rsidRPr="00DD6050" w14:paraId="31D2BF08" w14:textId="77777777" w:rsidTr="009269E0">
        <w:trPr>
          <w:trHeight w:val="300"/>
          <w:jc w:val="center"/>
        </w:trPr>
        <w:tc>
          <w:tcPr>
            <w:tcW w:w="1580" w:type="dxa"/>
            <w:vMerge/>
            <w:tcBorders>
              <w:top w:val="nil"/>
              <w:left w:val="single" w:sz="8" w:space="0" w:color="auto"/>
              <w:bottom w:val="single" w:sz="8" w:space="0" w:color="000000"/>
              <w:right w:val="nil"/>
            </w:tcBorders>
            <w:vAlign w:val="center"/>
            <w:hideMark/>
          </w:tcPr>
          <w:p w14:paraId="07CAA1D9"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AFBE14" w14:textId="5E58BB10"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81BBA3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AC4A01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3F25D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59C8B5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19B673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211DA" w:rsidRPr="00DD6050" w14:paraId="773DACC4" w14:textId="77777777" w:rsidTr="009269E0">
        <w:trPr>
          <w:trHeight w:val="312"/>
          <w:jc w:val="center"/>
        </w:trPr>
        <w:tc>
          <w:tcPr>
            <w:tcW w:w="1580" w:type="dxa"/>
            <w:vMerge/>
            <w:tcBorders>
              <w:top w:val="nil"/>
              <w:left w:val="single" w:sz="8" w:space="0" w:color="auto"/>
              <w:bottom w:val="single" w:sz="8" w:space="0" w:color="000000"/>
              <w:right w:val="nil"/>
            </w:tcBorders>
            <w:vAlign w:val="center"/>
            <w:hideMark/>
          </w:tcPr>
          <w:p w14:paraId="7CF775E3"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727974" w14:textId="51AEC134"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EAA37E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32E52F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3315EE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8121B2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9A8AE9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5B38D0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269E0" w:rsidRPr="00D02C64">
        <w:rPr>
          <w:rFonts w:ascii="Arial" w:hAnsi="Arial" w:cs="Arial"/>
          <w:bCs/>
          <w:lang w:val="pt-BR"/>
        </w:rPr>
        <w:t>A1</w:t>
      </w:r>
      <w:r w:rsidR="009269E0" w:rsidRPr="00910869">
        <w:rPr>
          <w:rFonts w:ascii="Arial" w:hAnsi="Arial" w:cs="Arial"/>
          <w:bCs/>
          <w:lang w:eastAsia="en-US"/>
        </w:rPr>
        <w:t xml:space="preserve">_km </w:t>
      </w:r>
      <w:r w:rsidR="009269E0">
        <w:rPr>
          <w:rFonts w:ascii="Arial" w:hAnsi="Arial" w:cs="Arial"/>
          <w:bCs/>
          <w:lang w:eastAsia="en-US"/>
        </w:rPr>
        <w:t>504</w:t>
      </w:r>
      <w:r w:rsidR="009269E0" w:rsidRPr="00910869">
        <w:rPr>
          <w:rFonts w:ascii="Arial" w:hAnsi="Arial" w:cs="Arial"/>
          <w:bCs/>
          <w:lang w:eastAsia="en-US"/>
        </w:rPr>
        <w:t>+</w:t>
      </w:r>
      <w:r w:rsidR="009269E0">
        <w:rPr>
          <w:rFonts w:ascii="Arial" w:hAnsi="Arial" w:cs="Arial"/>
          <w:bCs/>
          <w:lang w:eastAsia="en-US"/>
        </w:rPr>
        <w:t>341</w:t>
      </w:r>
      <w:r w:rsidR="009269E0" w:rsidRPr="00910869">
        <w:rPr>
          <w:rFonts w:ascii="Arial" w:hAnsi="Arial" w:cs="Arial"/>
          <w:bCs/>
          <w:lang w:eastAsia="en-US"/>
        </w:rPr>
        <w:t xml:space="preserve"> – km </w:t>
      </w:r>
      <w:r w:rsidR="009269E0">
        <w:rPr>
          <w:rFonts w:ascii="Arial" w:hAnsi="Arial" w:cs="Arial"/>
          <w:bCs/>
          <w:lang w:eastAsia="en-US"/>
        </w:rPr>
        <w:t>517</w:t>
      </w:r>
      <w:r w:rsidR="009269E0" w:rsidRPr="00910869">
        <w:rPr>
          <w:rFonts w:ascii="Arial" w:hAnsi="Arial" w:cs="Arial"/>
          <w:bCs/>
          <w:lang w:eastAsia="en-US"/>
        </w:rPr>
        <w:t>+</w:t>
      </w:r>
      <w:r w:rsidR="009269E0">
        <w:rPr>
          <w:rFonts w:ascii="Arial" w:hAnsi="Arial" w:cs="Arial"/>
          <w:bCs/>
          <w:lang w:eastAsia="en-US"/>
        </w:rPr>
        <w:t>436</w:t>
      </w:r>
      <w:r w:rsidR="00A37F36" w:rsidRPr="00E8178C">
        <w:rPr>
          <w:rFonts w:ascii="Arial" w:hAnsi="Arial" w:cs="Arial"/>
          <w:lang w:val="it-IT"/>
        </w:rPr>
        <w:t>, cod identificare RD_RO_00_2</w:t>
      </w:r>
      <w:r w:rsidR="00294320">
        <w:rPr>
          <w:rFonts w:ascii="Arial" w:hAnsi="Arial" w:cs="Arial"/>
          <w:lang w:val="it-IT"/>
        </w:rPr>
        <w:t>5</w:t>
      </w:r>
      <w:r w:rsidR="009269E0">
        <w:rPr>
          <w:rFonts w:ascii="Arial" w:hAnsi="Arial" w:cs="Arial"/>
          <w:lang w:val="it-IT"/>
        </w:rPr>
        <w:t>9</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69E0" w:rsidRPr="00DD6050" w14:paraId="0760872C" w14:textId="77777777" w:rsidTr="00FD2D19">
        <w:trPr>
          <w:trHeight w:val="312"/>
          <w:jc w:val="center"/>
        </w:trPr>
        <w:tc>
          <w:tcPr>
            <w:tcW w:w="1580" w:type="dxa"/>
            <w:vMerge w:val="restart"/>
            <w:tcBorders>
              <w:right w:val="single" w:sz="4" w:space="0" w:color="auto"/>
            </w:tcBorders>
            <w:noWrap/>
            <w:vAlign w:val="center"/>
            <w:hideMark/>
          </w:tcPr>
          <w:p w14:paraId="47D07249" w14:textId="77777777" w:rsidR="009269E0" w:rsidRPr="00DD6050" w:rsidRDefault="009269E0" w:rsidP="00FD2D1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2BD2D78" w14:textId="77777777" w:rsidR="009269E0" w:rsidRPr="00DD6050" w:rsidRDefault="009269E0" w:rsidP="00FD2D1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E860AFE"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69E0" w:rsidRPr="00DD6050" w14:paraId="791D1C01" w14:textId="77777777" w:rsidTr="00FD2D19">
        <w:trPr>
          <w:trHeight w:val="636"/>
          <w:jc w:val="center"/>
        </w:trPr>
        <w:tc>
          <w:tcPr>
            <w:tcW w:w="1580" w:type="dxa"/>
            <w:vMerge/>
            <w:tcBorders>
              <w:bottom w:val="single" w:sz="4" w:space="0" w:color="auto"/>
              <w:right w:val="single" w:sz="4" w:space="0" w:color="auto"/>
            </w:tcBorders>
            <w:vAlign w:val="center"/>
            <w:hideMark/>
          </w:tcPr>
          <w:p w14:paraId="1D2E4EBF" w14:textId="77777777" w:rsidR="009269E0" w:rsidRPr="00DD6050" w:rsidRDefault="009269E0" w:rsidP="00FD2D1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48FABDD" w14:textId="77777777" w:rsidR="009269E0" w:rsidRPr="00DD6050" w:rsidRDefault="009269E0" w:rsidP="00FD2D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C0F2C8"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32ED706"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6FBB808"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CFBCE3"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98E09DD" w14:textId="77777777" w:rsidR="009269E0" w:rsidRPr="00DD6050" w:rsidRDefault="009269E0" w:rsidP="00FD2D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11DA" w:rsidRPr="00DD6050" w14:paraId="229C75C5" w14:textId="77777777" w:rsidTr="00FD2D1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C85676"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A9CFB2" w14:textId="76101101"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991CFF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69E4B4B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05F6878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DB95FB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B98DE7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8,24</w:t>
            </w:r>
          </w:p>
        </w:tc>
      </w:tr>
      <w:tr w:rsidR="006211DA" w:rsidRPr="00DD6050" w14:paraId="1F3981AC" w14:textId="77777777" w:rsidTr="00FD2D1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5ED2E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E5EBB" w14:textId="1CCF606E"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715123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68792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8FBED3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3C70A3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5DF367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6211DA" w:rsidRPr="00DD6050" w14:paraId="7A81D5B9" w14:textId="77777777" w:rsidTr="00FD2D1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30626C"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3CB940" w14:textId="259188C3"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F9BBB5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6FED4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4EF68E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976BA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09154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6211DA" w:rsidRPr="00DD6050" w14:paraId="6A0A0F2C" w14:textId="77777777" w:rsidTr="00FD2D1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F11C5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D9BC87" w14:textId="1E68B22C"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1226F5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11656D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10D4D3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58272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E2B36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6211DA" w:rsidRPr="00DD6050" w14:paraId="5B2F22CC" w14:textId="77777777" w:rsidTr="00FD2D1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4FC21"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793C1B" w14:textId="4BA37637"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103A18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358FAC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99A7B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CC4083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7D40E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211DA" w:rsidRPr="00DD6050" w14:paraId="39227F59" w14:textId="77777777" w:rsidTr="00FD2D1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56E040"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E5BF8F" w14:textId="2EB82AD5"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5F28F4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56FE88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137F99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B6F672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BD4433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211DA" w:rsidRPr="00DD6050" w14:paraId="5F1BBEC7" w14:textId="77777777" w:rsidTr="00FD2D19">
        <w:trPr>
          <w:trHeight w:val="315"/>
          <w:jc w:val="center"/>
        </w:trPr>
        <w:tc>
          <w:tcPr>
            <w:tcW w:w="1580" w:type="dxa"/>
            <w:vMerge w:val="restart"/>
            <w:tcBorders>
              <w:top w:val="nil"/>
              <w:left w:val="single" w:sz="8" w:space="0" w:color="auto"/>
              <w:bottom w:val="single" w:sz="8" w:space="0" w:color="000000"/>
              <w:right w:val="nil"/>
            </w:tcBorders>
            <w:vAlign w:val="center"/>
          </w:tcPr>
          <w:p w14:paraId="7B7C5D48"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Giarmata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139F32" w14:textId="1A8268E8"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4CF2DB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B1A66C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7EE5C63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FF1473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645640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6211DA" w:rsidRPr="00DD6050" w14:paraId="20D4AAAB"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4672CEE8"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8625D" w14:textId="395A0353"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E62599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E13942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026782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DC328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08C48E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211DA" w:rsidRPr="00DD6050" w14:paraId="1F585890"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19A42E2D"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8C4156" w14:textId="6E71D28E"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1B35F4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95B705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3F1F7B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B8780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E2656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211DA" w:rsidRPr="00DD6050" w14:paraId="5800B837"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1B4A5EBC"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2124A5" w14:textId="75FED8B0"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587995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11AE4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581C0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A374B6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65362C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11DA" w:rsidRPr="00DD6050" w14:paraId="665632F6"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2EA80CF8"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064AA8" w14:textId="4183622B"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C6ACA3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7DCD99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E93E75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1EBD8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5591A6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11DA" w:rsidRPr="00DD6050" w14:paraId="747366C1" w14:textId="77777777" w:rsidTr="00FD2D19">
        <w:trPr>
          <w:trHeight w:val="312"/>
          <w:jc w:val="center"/>
        </w:trPr>
        <w:tc>
          <w:tcPr>
            <w:tcW w:w="1580" w:type="dxa"/>
            <w:vMerge/>
            <w:tcBorders>
              <w:top w:val="nil"/>
              <w:left w:val="single" w:sz="8" w:space="0" w:color="auto"/>
              <w:bottom w:val="single" w:sz="8" w:space="0" w:color="000000"/>
              <w:right w:val="nil"/>
            </w:tcBorders>
            <w:vAlign w:val="center"/>
          </w:tcPr>
          <w:p w14:paraId="13EDEFE5"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18E694" w14:textId="5DD2B9DF"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852930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2E0716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76A624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74998B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D7534B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211DA" w:rsidRPr="00DD6050" w14:paraId="6F08FE5C" w14:textId="77777777" w:rsidTr="00FD2D19">
        <w:trPr>
          <w:trHeight w:val="315"/>
          <w:jc w:val="center"/>
        </w:trPr>
        <w:tc>
          <w:tcPr>
            <w:tcW w:w="1580" w:type="dxa"/>
            <w:vMerge w:val="restart"/>
            <w:tcBorders>
              <w:top w:val="nil"/>
              <w:left w:val="single" w:sz="8" w:space="0" w:color="auto"/>
              <w:bottom w:val="single" w:sz="8" w:space="0" w:color="000000"/>
              <w:right w:val="nil"/>
            </w:tcBorders>
            <w:vAlign w:val="center"/>
          </w:tcPr>
          <w:p w14:paraId="0A39EF01"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Pișchia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92BAA0" w14:textId="1F023C03"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70E6DF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7F9E18B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6F26F8E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5286AD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A97DD1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r>
      <w:tr w:rsidR="006211DA" w:rsidRPr="00DD6050" w14:paraId="2DEF91FF"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4713152B"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1FF54D" w14:textId="2A68BEFF"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F126D4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0F7229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F801D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C6B1A9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E75D3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6211DA" w:rsidRPr="00DD6050" w14:paraId="30DA052E"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5AC0B203"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79F6C8" w14:textId="73A05737"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AFD1A6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AEA4FF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A0A5DD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ABEFA4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B93D18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6211DA" w:rsidRPr="00DD6050" w14:paraId="4E4622A9"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37058715"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C1482" w14:textId="2758DD47"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24B9DE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9F6CA7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C12B1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9FDE1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C18CB90"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211DA" w:rsidRPr="00DD6050" w14:paraId="3F6DA92A"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73AC94F1"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AE2CD" w14:textId="4DEE5747"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E3BB90C"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436F4C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58391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935BA3"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2F30B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211DA" w:rsidRPr="00DD6050" w14:paraId="5CA66A92" w14:textId="77777777" w:rsidTr="00FD2D19">
        <w:trPr>
          <w:trHeight w:val="312"/>
          <w:jc w:val="center"/>
        </w:trPr>
        <w:tc>
          <w:tcPr>
            <w:tcW w:w="1580" w:type="dxa"/>
            <w:vMerge/>
            <w:tcBorders>
              <w:top w:val="nil"/>
              <w:left w:val="single" w:sz="8" w:space="0" w:color="auto"/>
              <w:bottom w:val="single" w:sz="8" w:space="0" w:color="000000"/>
              <w:right w:val="nil"/>
            </w:tcBorders>
            <w:vAlign w:val="center"/>
          </w:tcPr>
          <w:p w14:paraId="6CFF7650"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6AD4E6" w14:textId="01649053"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0763C8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2FC804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D2D67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27ACB4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BD45AA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11DA" w:rsidRPr="00DD6050" w14:paraId="1D9D467F" w14:textId="77777777" w:rsidTr="00FD2D19">
        <w:trPr>
          <w:trHeight w:val="315"/>
          <w:jc w:val="center"/>
        </w:trPr>
        <w:tc>
          <w:tcPr>
            <w:tcW w:w="1580" w:type="dxa"/>
            <w:vMerge w:val="restart"/>
            <w:tcBorders>
              <w:top w:val="nil"/>
              <w:left w:val="single" w:sz="8" w:space="0" w:color="auto"/>
              <w:bottom w:val="single" w:sz="8" w:space="0" w:color="000000"/>
              <w:right w:val="nil"/>
            </w:tcBorders>
            <w:vAlign w:val="center"/>
          </w:tcPr>
          <w:p w14:paraId="775352D4" w14:textId="77777777" w:rsidR="006211DA" w:rsidRPr="00DD6050" w:rsidRDefault="006211DA" w:rsidP="006211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Orțișoara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9D8F84" w14:textId="761F4940"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197A894"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22ADF47"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31C4726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8657C9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869CAF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r>
      <w:tr w:rsidR="006211DA" w:rsidRPr="00DD6050" w14:paraId="0A5431DF"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35A62FE8"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88B2D8" w14:textId="1BA10AE0"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E41E0F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06004B2"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EA11DD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603BB9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83F956D"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6211DA" w:rsidRPr="00DD6050" w14:paraId="43D19D59"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5B09DF1F"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1A16C" w14:textId="6493AE9E"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35A7B0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12FCB96"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1A20AD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87A42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B1BDF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211DA" w:rsidRPr="00DD6050" w14:paraId="1FFB4CB8"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5B8E3965"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3CBE44" w14:textId="3566F7FB"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75C2A1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5C7AA11"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7D435B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31DFB9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04A5DB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211DA" w:rsidRPr="00DD6050" w14:paraId="69E80698" w14:textId="77777777" w:rsidTr="00FD2D19">
        <w:trPr>
          <w:trHeight w:val="300"/>
          <w:jc w:val="center"/>
        </w:trPr>
        <w:tc>
          <w:tcPr>
            <w:tcW w:w="1580" w:type="dxa"/>
            <w:vMerge/>
            <w:tcBorders>
              <w:top w:val="nil"/>
              <w:left w:val="single" w:sz="8" w:space="0" w:color="auto"/>
              <w:bottom w:val="single" w:sz="8" w:space="0" w:color="000000"/>
              <w:right w:val="nil"/>
            </w:tcBorders>
            <w:vAlign w:val="center"/>
          </w:tcPr>
          <w:p w14:paraId="06BAEAA4"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8471B" w14:textId="3132308A"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D5CB31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8507DB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2F3739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A6B588"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68F1365"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211DA" w:rsidRPr="00DD6050" w14:paraId="064DCD28" w14:textId="77777777" w:rsidTr="00FD2D19">
        <w:trPr>
          <w:trHeight w:val="312"/>
          <w:jc w:val="center"/>
        </w:trPr>
        <w:tc>
          <w:tcPr>
            <w:tcW w:w="1580" w:type="dxa"/>
            <w:vMerge/>
            <w:tcBorders>
              <w:top w:val="nil"/>
              <w:left w:val="single" w:sz="8" w:space="0" w:color="auto"/>
              <w:bottom w:val="single" w:sz="8" w:space="0" w:color="000000"/>
              <w:right w:val="nil"/>
            </w:tcBorders>
            <w:vAlign w:val="center"/>
          </w:tcPr>
          <w:p w14:paraId="0551EDA2" w14:textId="77777777" w:rsidR="006211DA" w:rsidRPr="00DD6050" w:rsidRDefault="006211DA" w:rsidP="006211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160F5B" w14:textId="6CEBCC84" w:rsidR="006211DA" w:rsidRPr="00DD6050" w:rsidRDefault="006211DA" w:rsidP="006211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057F60A"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986D19E"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424A17F"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C544BCB"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8EC8F99" w14:textId="77777777" w:rsidR="006211DA" w:rsidRPr="00DD6050" w:rsidRDefault="006211DA" w:rsidP="006211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7B5B171A" w14:textId="4AA26D6A" w:rsidR="000A3AB2" w:rsidRDefault="000A3AB2">
      <w:pPr>
        <w:suppressAutoHyphens w:val="0"/>
        <w:rPr>
          <w:rFonts w:ascii="Arial" w:hAnsi="Arial" w:cs="Arial"/>
          <w:color w:val="000000"/>
          <w:lang w:val="ro-RO"/>
        </w:rPr>
      </w:pPr>
      <w:r>
        <w:rPr>
          <w:rFonts w:ascii="Arial" w:hAnsi="Arial" w:cs="Arial"/>
          <w:color w:val="000000"/>
          <w:lang w:val="ro-RO"/>
        </w:rPr>
        <w:br w:type="page"/>
      </w:r>
    </w:p>
    <w:p w14:paraId="544C59EB" w14:textId="77777777" w:rsidR="009269E0" w:rsidRDefault="009269E0">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0A3AB2">
      <w:pPr>
        <w:pStyle w:val="Heading2"/>
      </w:pPr>
      <w:bookmarkStart w:id="10" w:name="_Toc230789428"/>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269E0" w:rsidRPr="00BD3863" w14:paraId="52C8F3EA" w14:textId="77777777" w:rsidTr="00FD2D1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00845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E30E9F"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9B4C90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78FB34E"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EDE9AEA"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CE9EC34"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51787FD"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269E0" w:rsidRPr="00BD3863" w14:paraId="34664D2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422D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CFCB65"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21BAA9E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115B77A"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92C76A6"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9D0820B"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199B4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70A1793"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ABB081"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9F3A0C"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382E1D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F1F865E"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772AF00"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5B0473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A946B2"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6B4A5AC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370E03"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2157F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A396903"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77E8BB4"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CC25CA4"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7690121"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bottom"/>
          </w:tcPr>
          <w:p w14:paraId="225D2B1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8CBDA9D"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8A880D"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3920DE6"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17" w:type="dxa"/>
            <w:tcBorders>
              <w:top w:val="nil"/>
              <w:left w:val="nil"/>
              <w:bottom w:val="single" w:sz="4" w:space="0" w:color="auto"/>
              <w:right w:val="single" w:sz="4" w:space="0" w:color="auto"/>
            </w:tcBorders>
          </w:tcPr>
          <w:p w14:paraId="552C0CB7"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tcPr>
          <w:p w14:paraId="15F0B25B"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4DF719C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BA50DDC"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6118298"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269E0" w:rsidRPr="00BD3863" w14:paraId="6CC8EB06" w14:textId="77777777" w:rsidTr="00FD2D1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795CEE"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AEEE73C"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A29BB4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E03059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4F92C92"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62FACE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E09589D"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7993D14"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269E0" w:rsidRPr="00BD3863" w14:paraId="40AF7B95"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72ED3F4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2A2BCE7"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8359F7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C3479B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42F471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34C7FC4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724FF7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16A28E3"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2E326FC8"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2724EB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E62EF1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447A24B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1CDF232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7552CA5"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99E91BA"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34979F7"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4D8DA10"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7E31037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5FF70892"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310BCBB"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42516CB"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2DE840D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420B47F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45D40DB1"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31E260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6A5B581"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197D4E4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395F7BEC"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F21D87D"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117" w:type="dxa"/>
            <w:tcBorders>
              <w:top w:val="nil"/>
              <w:left w:val="nil"/>
              <w:bottom w:val="single" w:sz="4" w:space="0" w:color="auto"/>
              <w:right w:val="single" w:sz="4" w:space="0" w:color="auto"/>
            </w:tcBorders>
          </w:tcPr>
          <w:p w14:paraId="707AFF63"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080" w:type="dxa"/>
            <w:tcBorders>
              <w:top w:val="nil"/>
              <w:left w:val="nil"/>
              <w:bottom w:val="single" w:sz="4" w:space="0" w:color="auto"/>
              <w:right w:val="single" w:sz="4" w:space="0" w:color="auto"/>
            </w:tcBorders>
          </w:tcPr>
          <w:p w14:paraId="39A459D9"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7117AE6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348B683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329A69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E82FC4"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w:t>
            </w:r>
          </w:p>
        </w:tc>
      </w:tr>
    </w:tbl>
    <w:p w14:paraId="6348205A" w14:textId="77777777" w:rsidR="005268D7" w:rsidRDefault="005268D7" w:rsidP="00B14280">
      <w:pPr>
        <w:autoSpaceDE w:val="0"/>
        <w:jc w:val="center"/>
        <w:rPr>
          <w:rFonts w:ascii="Arial" w:hAnsi="Arial" w:cs="Arial"/>
          <w:lang w:val="ro-RO"/>
        </w:rPr>
      </w:pPr>
    </w:p>
    <w:p w14:paraId="1F00EC4B" w14:textId="1D3F0B1D" w:rsidR="00EA46A4" w:rsidRPr="00514532" w:rsidRDefault="000A3AB2" w:rsidP="000A3AB2">
      <w:pPr>
        <w:pStyle w:val="Heading2"/>
      </w:pPr>
      <w:bookmarkStart w:id="11" w:name="_Toc23078942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EF96E2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269E0">
        <w:rPr>
          <w:rFonts w:ascii="Arial" w:hAnsi="Arial" w:cs="Arial"/>
          <w:lang w:val="pt-BR"/>
        </w:rPr>
        <w:t>A1_km504+341-km517+436</w:t>
      </w:r>
      <w:r w:rsidR="005268D7" w:rsidRPr="00FD1C6E">
        <w:rPr>
          <w:rFonts w:ascii="Arial" w:hAnsi="Arial" w:cs="Arial"/>
          <w:lang w:val="it-IT"/>
        </w:rPr>
        <w:t>, cod identificare RD_RO_00_2</w:t>
      </w:r>
      <w:r w:rsidR="00F1543E">
        <w:rPr>
          <w:rFonts w:ascii="Arial" w:hAnsi="Arial" w:cs="Arial"/>
          <w:lang w:val="it-IT"/>
        </w:rPr>
        <w:t>5</w:t>
      </w:r>
      <w:r w:rsidR="009269E0">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7824545B" w:rsidR="006B2526" w:rsidRDefault="009269E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435A6D18" w14:textId="45CF9E13" w:rsidR="006B2526" w:rsidRDefault="00B15FD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6B2526">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15D2D4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8230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 xml:space="preserve">sectorul de drum </w:t>
      </w:r>
      <w:r w:rsidR="00FD4BCA">
        <w:rPr>
          <w:rFonts w:ascii="Arial" w:hAnsi="Arial" w:cs="Arial"/>
          <w:lang w:val="ro-RO" w:eastAsia="ro-RO"/>
        </w:rPr>
        <w:lastRenderedPageBreak/>
        <w:t>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0A8481DB" w:rsidR="00C82D5F" w:rsidRPr="004C1428" w:rsidRDefault="00B15FDB"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18765B25" wp14:editId="0F9350D8">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Style w:val="TableGrid"/>
        <w:tblW w:w="0" w:type="auto"/>
        <w:jc w:val="center"/>
        <w:tblLook w:val="04A0" w:firstRow="1" w:lastRow="0" w:firstColumn="1" w:lastColumn="0" w:noHBand="0" w:noVBand="1"/>
      </w:tblPr>
      <w:tblGrid>
        <w:gridCol w:w="1966"/>
        <w:gridCol w:w="1370"/>
        <w:gridCol w:w="1370"/>
        <w:gridCol w:w="1370"/>
      </w:tblGrid>
      <w:tr w:rsidR="008A78C6" w:rsidRPr="008A78C6" w14:paraId="35469E3B" w14:textId="77777777" w:rsidTr="0025054A">
        <w:trPr>
          <w:jc w:val="center"/>
        </w:trPr>
        <w:tc>
          <w:tcPr>
            <w:tcW w:w="1966" w:type="dxa"/>
            <w:vMerge w:val="restart"/>
            <w:vAlign w:val="center"/>
          </w:tcPr>
          <w:p w14:paraId="0ACB8BF6" w14:textId="6647F949"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4110" w:type="dxa"/>
            <w:gridSpan w:val="3"/>
          </w:tcPr>
          <w:p w14:paraId="4A799499" w14:textId="141603FE"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8A78C6" w:rsidRPr="008A78C6" w14:paraId="1AE56664" w14:textId="77777777" w:rsidTr="0025054A">
        <w:trPr>
          <w:jc w:val="center"/>
        </w:trPr>
        <w:tc>
          <w:tcPr>
            <w:tcW w:w="1966" w:type="dxa"/>
            <w:vMerge/>
          </w:tcPr>
          <w:p w14:paraId="7778472C" w14:textId="77777777" w:rsidR="008A78C6" w:rsidRPr="008A78C6" w:rsidRDefault="008A78C6" w:rsidP="00D6126F">
            <w:pPr>
              <w:pStyle w:val="BodyTextIndent"/>
              <w:ind w:left="0" w:firstLine="0"/>
              <w:jc w:val="center"/>
              <w:rPr>
                <w:rFonts w:ascii="Arial" w:hAnsi="Arial" w:cs="Arial"/>
                <w:b w:val="0"/>
                <w:iCs/>
                <w:color w:val="000000"/>
                <w:sz w:val="20"/>
                <w:szCs w:val="20"/>
                <w:lang w:val="ro-RO"/>
              </w:rPr>
            </w:pPr>
          </w:p>
        </w:tc>
        <w:tc>
          <w:tcPr>
            <w:tcW w:w="1370" w:type="dxa"/>
          </w:tcPr>
          <w:p w14:paraId="5C4F51CD" w14:textId="365E094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1370" w:type="dxa"/>
          </w:tcPr>
          <w:p w14:paraId="6A021830" w14:textId="1DECBA33"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1370" w:type="dxa"/>
          </w:tcPr>
          <w:p w14:paraId="6D66C6CC" w14:textId="16B4562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0465B" w:rsidRPr="008A78C6" w14:paraId="4437BF90" w14:textId="77777777" w:rsidTr="008C79AF">
        <w:trPr>
          <w:jc w:val="center"/>
        </w:trPr>
        <w:tc>
          <w:tcPr>
            <w:tcW w:w="1966" w:type="dxa"/>
          </w:tcPr>
          <w:p w14:paraId="7130FF71" w14:textId="644C8430" w:rsidR="0080465B" w:rsidRPr="008A78C6" w:rsidRDefault="0080465B" w:rsidP="0080465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370" w:type="dxa"/>
            <w:vAlign w:val="center"/>
          </w:tcPr>
          <w:p w14:paraId="7FC49339" w14:textId="654E71E4"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826F62" w14:textId="0D741F9B"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350F79B" w14:textId="3AED46BD"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B4DB9F8" w14:textId="77777777" w:rsidTr="008C79AF">
        <w:trPr>
          <w:jc w:val="center"/>
        </w:trPr>
        <w:tc>
          <w:tcPr>
            <w:tcW w:w="1966" w:type="dxa"/>
          </w:tcPr>
          <w:p w14:paraId="29BCD161" w14:textId="48F21C0B"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370" w:type="dxa"/>
            <w:vAlign w:val="center"/>
          </w:tcPr>
          <w:p w14:paraId="4BB93674" w14:textId="2325606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55EBD5" w14:textId="6BF0E0F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B6ACD2B" w14:textId="12F3DD8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1B343929" w14:textId="77777777" w:rsidTr="008C79AF">
        <w:trPr>
          <w:jc w:val="center"/>
        </w:trPr>
        <w:tc>
          <w:tcPr>
            <w:tcW w:w="1966" w:type="dxa"/>
          </w:tcPr>
          <w:p w14:paraId="1FE446A6" w14:textId="7FC11BD9"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370" w:type="dxa"/>
            <w:vAlign w:val="center"/>
          </w:tcPr>
          <w:p w14:paraId="137702FB" w14:textId="3086E7C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E6EEDC" w14:textId="42758AD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7BA2542" w14:textId="325B34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218B740" w14:textId="77777777" w:rsidTr="008C79AF">
        <w:trPr>
          <w:jc w:val="center"/>
        </w:trPr>
        <w:tc>
          <w:tcPr>
            <w:tcW w:w="1966" w:type="dxa"/>
          </w:tcPr>
          <w:p w14:paraId="3D8187C0" w14:textId="06FF95B1"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370" w:type="dxa"/>
            <w:vAlign w:val="center"/>
          </w:tcPr>
          <w:p w14:paraId="2D41B0E2" w14:textId="6FEC161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E947B46" w14:textId="4F18D92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C2BA9AA" w14:textId="074FBB29"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C13480E" w14:textId="77777777" w:rsidTr="008C79AF">
        <w:trPr>
          <w:jc w:val="center"/>
        </w:trPr>
        <w:tc>
          <w:tcPr>
            <w:tcW w:w="1966" w:type="dxa"/>
          </w:tcPr>
          <w:p w14:paraId="17C966FD" w14:textId="579CD5F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370" w:type="dxa"/>
            <w:vAlign w:val="center"/>
          </w:tcPr>
          <w:p w14:paraId="2480A3D2" w14:textId="18CBCF6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1973B2" w14:textId="5DDFEB5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9786DA6" w14:textId="72547BC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6B6B562" w14:textId="77777777" w:rsidTr="008C79AF">
        <w:trPr>
          <w:jc w:val="center"/>
        </w:trPr>
        <w:tc>
          <w:tcPr>
            <w:tcW w:w="1966" w:type="dxa"/>
          </w:tcPr>
          <w:p w14:paraId="41759365" w14:textId="04DEEEF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370" w:type="dxa"/>
            <w:vAlign w:val="center"/>
          </w:tcPr>
          <w:p w14:paraId="56A46C72" w14:textId="2E1CDE2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CE13AAF" w14:textId="248350D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679553A4" w14:textId="5CC022D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0910998" w14:textId="77777777" w:rsidTr="008C79AF">
        <w:trPr>
          <w:jc w:val="center"/>
        </w:trPr>
        <w:tc>
          <w:tcPr>
            <w:tcW w:w="1966" w:type="dxa"/>
          </w:tcPr>
          <w:p w14:paraId="7FDD6338" w14:textId="366EF19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370" w:type="dxa"/>
            <w:vAlign w:val="center"/>
          </w:tcPr>
          <w:p w14:paraId="6B345BC5" w14:textId="52046AF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2B17B4B" w14:textId="0E87702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DD3C748" w14:textId="7CE732E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161F95A" w14:textId="77777777" w:rsidTr="008C79AF">
        <w:trPr>
          <w:jc w:val="center"/>
        </w:trPr>
        <w:tc>
          <w:tcPr>
            <w:tcW w:w="1966" w:type="dxa"/>
          </w:tcPr>
          <w:p w14:paraId="3F45648F" w14:textId="259F69C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370" w:type="dxa"/>
            <w:vAlign w:val="center"/>
          </w:tcPr>
          <w:p w14:paraId="642F90FF" w14:textId="4C98CFD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FDA78AE" w14:textId="1D6A31C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B547038" w14:textId="0E03EAB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606FA61" w14:textId="77777777" w:rsidTr="008C79AF">
        <w:trPr>
          <w:jc w:val="center"/>
        </w:trPr>
        <w:tc>
          <w:tcPr>
            <w:tcW w:w="1966" w:type="dxa"/>
          </w:tcPr>
          <w:p w14:paraId="32EF490E" w14:textId="2133BD3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370" w:type="dxa"/>
            <w:vAlign w:val="center"/>
          </w:tcPr>
          <w:p w14:paraId="20D26BCA" w14:textId="474F74D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37DE5B8" w14:textId="4E43706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FE2ACAB" w14:textId="0C3C97C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80E34BD" w14:textId="77777777" w:rsidTr="008C79AF">
        <w:trPr>
          <w:jc w:val="center"/>
        </w:trPr>
        <w:tc>
          <w:tcPr>
            <w:tcW w:w="1966" w:type="dxa"/>
          </w:tcPr>
          <w:p w14:paraId="1DE1F1D7" w14:textId="41E53EB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370" w:type="dxa"/>
            <w:vAlign w:val="center"/>
          </w:tcPr>
          <w:p w14:paraId="00079369" w14:textId="0B98990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DAECF81" w14:textId="78323C5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5B4FB8" w14:textId="3A4196F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DF0071B" w14:textId="77777777" w:rsidTr="008C79AF">
        <w:trPr>
          <w:jc w:val="center"/>
        </w:trPr>
        <w:tc>
          <w:tcPr>
            <w:tcW w:w="1966" w:type="dxa"/>
          </w:tcPr>
          <w:p w14:paraId="2966F0B6" w14:textId="49E22E9D"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370" w:type="dxa"/>
            <w:vAlign w:val="center"/>
          </w:tcPr>
          <w:p w14:paraId="6D2D39B3" w14:textId="0148846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0B8215" w14:textId="560B352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8A5BCA" w14:textId="0702468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7FAD1ED6" w14:textId="77777777" w:rsidTr="008C79AF">
        <w:trPr>
          <w:jc w:val="center"/>
        </w:trPr>
        <w:tc>
          <w:tcPr>
            <w:tcW w:w="1966" w:type="dxa"/>
          </w:tcPr>
          <w:p w14:paraId="322ADE03" w14:textId="5C12F9B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370" w:type="dxa"/>
            <w:vAlign w:val="center"/>
          </w:tcPr>
          <w:p w14:paraId="3193DCFA" w14:textId="7D585A9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912C07" w14:textId="41976F5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2CDC7" w14:textId="6997A1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5CFD969" w14:textId="77777777" w:rsidTr="008C79AF">
        <w:trPr>
          <w:jc w:val="center"/>
        </w:trPr>
        <w:tc>
          <w:tcPr>
            <w:tcW w:w="1966" w:type="dxa"/>
          </w:tcPr>
          <w:p w14:paraId="42F762DD" w14:textId="237DCA20"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370" w:type="dxa"/>
            <w:vAlign w:val="center"/>
          </w:tcPr>
          <w:p w14:paraId="27988191" w14:textId="790DCCE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0AF63E1" w14:textId="217B7AB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977E2B" w14:textId="191E7CA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BD27AF4" w14:textId="77777777" w:rsidTr="008C79AF">
        <w:trPr>
          <w:jc w:val="center"/>
        </w:trPr>
        <w:tc>
          <w:tcPr>
            <w:tcW w:w="1966" w:type="dxa"/>
          </w:tcPr>
          <w:p w14:paraId="6B4A2EC9" w14:textId="13FDBD43"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370" w:type="dxa"/>
            <w:vAlign w:val="center"/>
          </w:tcPr>
          <w:p w14:paraId="17F1C112" w14:textId="41A07D1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888052" w14:textId="44EBA93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FAF86C7" w14:textId="1FC7258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538955E" w14:textId="77777777" w:rsidTr="008C79AF">
        <w:trPr>
          <w:jc w:val="center"/>
        </w:trPr>
        <w:tc>
          <w:tcPr>
            <w:tcW w:w="1966" w:type="dxa"/>
          </w:tcPr>
          <w:p w14:paraId="3610CBFC" w14:textId="140B8AD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370" w:type="dxa"/>
            <w:vAlign w:val="center"/>
          </w:tcPr>
          <w:p w14:paraId="3D6E57E4" w14:textId="35F78CA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2E9B65" w14:textId="74DAB52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0C5C2B" w14:textId="0563BF7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04ACA21" w14:textId="77777777" w:rsidTr="008C79AF">
        <w:trPr>
          <w:jc w:val="center"/>
        </w:trPr>
        <w:tc>
          <w:tcPr>
            <w:tcW w:w="1966" w:type="dxa"/>
          </w:tcPr>
          <w:p w14:paraId="32D85A71" w14:textId="0169525D"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370" w:type="dxa"/>
            <w:vAlign w:val="center"/>
          </w:tcPr>
          <w:p w14:paraId="3112720D" w14:textId="5EB59B5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BAE1DC3" w14:textId="7815214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1B88ECA" w14:textId="5DAACEB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5214A6CA" w14:textId="77777777" w:rsidTr="008C79AF">
        <w:trPr>
          <w:jc w:val="center"/>
        </w:trPr>
        <w:tc>
          <w:tcPr>
            <w:tcW w:w="1966" w:type="dxa"/>
          </w:tcPr>
          <w:p w14:paraId="22B36F69" w14:textId="63CA405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370" w:type="dxa"/>
            <w:vAlign w:val="center"/>
          </w:tcPr>
          <w:p w14:paraId="58C5C4DE" w14:textId="7CC8997E"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1E5B8E" w14:textId="36B5694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5AB276F" w14:textId="68941E2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58CCD57" w14:textId="77777777" w:rsidTr="008C79AF">
        <w:trPr>
          <w:jc w:val="center"/>
        </w:trPr>
        <w:tc>
          <w:tcPr>
            <w:tcW w:w="1966" w:type="dxa"/>
          </w:tcPr>
          <w:p w14:paraId="24B7FC09" w14:textId="4DC0AA8E"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370" w:type="dxa"/>
            <w:vAlign w:val="center"/>
          </w:tcPr>
          <w:p w14:paraId="414CA3D6" w14:textId="1555D72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43615EB" w14:textId="192C896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9F3B5A9" w14:textId="5C9F124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202A896" w14:textId="77777777" w:rsidTr="008C79AF">
        <w:trPr>
          <w:jc w:val="center"/>
        </w:trPr>
        <w:tc>
          <w:tcPr>
            <w:tcW w:w="1966" w:type="dxa"/>
          </w:tcPr>
          <w:p w14:paraId="4D589D4D" w14:textId="599E6836"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370" w:type="dxa"/>
            <w:vAlign w:val="center"/>
          </w:tcPr>
          <w:p w14:paraId="5B975FD9" w14:textId="5D8CDE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44EF9B" w14:textId="00436A6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4A8FD1A" w14:textId="355578F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58386B1" w14:textId="77777777" w:rsidTr="008C79AF">
        <w:trPr>
          <w:jc w:val="center"/>
        </w:trPr>
        <w:tc>
          <w:tcPr>
            <w:tcW w:w="1966" w:type="dxa"/>
          </w:tcPr>
          <w:p w14:paraId="0C9FDFAD" w14:textId="7BA1FD1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370" w:type="dxa"/>
            <w:vAlign w:val="center"/>
          </w:tcPr>
          <w:p w14:paraId="6C54B00F" w14:textId="2B0F42A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7F322D8" w14:textId="037CC02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58C6175" w14:textId="63E3AC6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2DA8020" w14:textId="77777777" w:rsidTr="008C79AF">
        <w:trPr>
          <w:jc w:val="center"/>
        </w:trPr>
        <w:tc>
          <w:tcPr>
            <w:tcW w:w="1966" w:type="dxa"/>
          </w:tcPr>
          <w:p w14:paraId="7183DB57" w14:textId="55039CF9"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370" w:type="dxa"/>
            <w:vAlign w:val="center"/>
          </w:tcPr>
          <w:p w14:paraId="6A8285D9" w14:textId="305A7D6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5CFBE" w14:textId="1A8AC8C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30F73CD" w14:textId="5944DEF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6C3FE10" w14:textId="77777777" w:rsidTr="008C79AF">
        <w:trPr>
          <w:jc w:val="center"/>
        </w:trPr>
        <w:tc>
          <w:tcPr>
            <w:tcW w:w="1966" w:type="dxa"/>
          </w:tcPr>
          <w:p w14:paraId="283AC262" w14:textId="66C497D0"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370" w:type="dxa"/>
            <w:vAlign w:val="center"/>
          </w:tcPr>
          <w:p w14:paraId="713FEF35" w14:textId="4229B84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CC8BAA4" w14:textId="558FC8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ACFF1D" w14:textId="080E73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76626CFD" w14:textId="77777777" w:rsidTr="008C79AF">
        <w:trPr>
          <w:jc w:val="center"/>
        </w:trPr>
        <w:tc>
          <w:tcPr>
            <w:tcW w:w="1966" w:type="dxa"/>
          </w:tcPr>
          <w:p w14:paraId="7521697F" w14:textId="621A4F77"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370" w:type="dxa"/>
            <w:vAlign w:val="center"/>
          </w:tcPr>
          <w:p w14:paraId="1DD92FD0" w14:textId="2D63E759"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0C1003" w14:textId="6CAF0ECE"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CF0793" w14:textId="12D7EE0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9921900" w14:textId="77777777" w:rsidTr="008C79AF">
        <w:trPr>
          <w:jc w:val="center"/>
        </w:trPr>
        <w:tc>
          <w:tcPr>
            <w:tcW w:w="1966" w:type="dxa"/>
          </w:tcPr>
          <w:p w14:paraId="7694E432" w14:textId="0AD2D6B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370" w:type="dxa"/>
            <w:vAlign w:val="center"/>
          </w:tcPr>
          <w:p w14:paraId="49034960" w14:textId="00D21E8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E22C16B" w14:textId="17EA51E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62DBAC" w14:textId="1353CBA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5165936A" w14:textId="77777777" w:rsidTr="008C79AF">
        <w:trPr>
          <w:jc w:val="center"/>
        </w:trPr>
        <w:tc>
          <w:tcPr>
            <w:tcW w:w="1966" w:type="dxa"/>
          </w:tcPr>
          <w:p w14:paraId="5906E10C" w14:textId="79F4F4D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370" w:type="dxa"/>
            <w:vAlign w:val="center"/>
          </w:tcPr>
          <w:p w14:paraId="77F47ACC" w14:textId="10B7A8E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917E475" w14:textId="70D6A9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4A4628D" w14:textId="763448D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F4F86FC" w14:textId="77777777" w:rsidTr="008C79AF">
        <w:trPr>
          <w:jc w:val="center"/>
        </w:trPr>
        <w:tc>
          <w:tcPr>
            <w:tcW w:w="1966" w:type="dxa"/>
          </w:tcPr>
          <w:p w14:paraId="422E488B" w14:textId="4CCD2E7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370" w:type="dxa"/>
            <w:vAlign w:val="center"/>
          </w:tcPr>
          <w:p w14:paraId="04A1C8ED" w14:textId="4EDAB5C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A5EA10" w14:textId="377C2EC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11149F7" w14:textId="321BEEA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25054A" w14:paraId="0E3F47E1" w14:textId="77777777" w:rsidTr="008C79AF">
        <w:trPr>
          <w:jc w:val="center"/>
        </w:trPr>
        <w:tc>
          <w:tcPr>
            <w:tcW w:w="1966" w:type="dxa"/>
          </w:tcPr>
          <w:p w14:paraId="289AED2B" w14:textId="411DF466" w:rsidR="00A83DFC" w:rsidRPr="0025054A" w:rsidRDefault="00A83DFC" w:rsidP="00A83DF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370" w:type="dxa"/>
            <w:vAlign w:val="center"/>
          </w:tcPr>
          <w:p w14:paraId="5A894331" w14:textId="749E3189"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c>
          <w:tcPr>
            <w:tcW w:w="1370" w:type="dxa"/>
            <w:vAlign w:val="center"/>
          </w:tcPr>
          <w:p w14:paraId="5EE38DF5" w14:textId="73DF448F"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c>
          <w:tcPr>
            <w:tcW w:w="1370" w:type="dxa"/>
            <w:vAlign w:val="center"/>
          </w:tcPr>
          <w:p w14:paraId="5AC9E411" w14:textId="57562273"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0A3AB2">
      <w:pPr>
        <w:pStyle w:val="Heading2"/>
      </w:pPr>
      <w:bookmarkStart w:id="12" w:name="_Toc23078943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0A3AB2">
      <w:pPr>
        <w:pStyle w:val="Heading2"/>
      </w:pPr>
      <w:bookmarkStart w:id="13" w:name="_Toc230789431"/>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0A3AB2">
      <w:pPr>
        <w:pStyle w:val="Heading2"/>
      </w:pPr>
      <w:bookmarkStart w:id="14" w:name="_Toc23078943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A3AB2">
      <w:pPr>
        <w:pStyle w:val="Heading2"/>
      </w:pPr>
      <w:bookmarkStart w:id="15" w:name="_Toc230789433"/>
      <w:r w:rsidRPr="00C13506">
        <w:t>2.1</w:t>
      </w:r>
      <w:r w:rsidR="00B66ACE">
        <w:t>1</w:t>
      </w:r>
      <w:r w:rsidRPr="00C13506">
        <w:t>. Strategii pe termen lung</w:t>
      </w:r>
      <w:bookmarkEnd w:id="15"/>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A3AB2">
      <w:pPr>
        <w:pStyle w:val="Heading2"/>
      </w:pPr>
      <w:bookmarkStart w:id="16" w:name="_Toc23078943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6"/>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A3AB2">
      <w:pPr>
        <w:pStyle w:val="Heading2"/>
      </w:pPr>
      <w:bookmarkStart w:id="17" w:name="_Toc230789435"/>
      <w:r w:rsidRPr="00CC511B">
        <w:t>2.1</w:t>
      </w:r>
      <w:r w:rsidR="00C528FB">
        <w:t>3</w:t>
      </w:r>
      <w:r w:rsidRPr="00CC511B">
        <w:t>. Prevederi avute în vedere pentru evaluarea implementării şi rezultatelor planului de acţiune</w:t>
      </w:r>
      <w:bookmarkEnd w:id="17"/>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0A3AB2">
      <w:pPr>
        <w:pStyle w:val="Heading2"/>
      </w:pPr>
      <w:bookmarkStart w:id="18" w:name="_Toc171954350"/>
      <w:bookmarkStart w:id="19" w:name="_Toc230789436"/>
      <w:r w:rsidRPr="00051A43">
        <w:t>2.1</w:t>
      </w:r>
      <w:r>
        <w:t>4</w:t>
      </w:r>
      <w:r w:rsidRPr="00051A43">
        <w:t xml:space="preserve">. </w:t>
      </w:r>
      <w:r>
        <w:t>Cerințe pentru cartarea strategică de zgomot pentru anul de bază 2026</w:t>
      </w:r>
      <w:bookmarkEnd w:id="18"/>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3FC5" w14:textId="77777777" w:rsidR="00B81D43" w:rsidRDefault="00B81D43">
      <w:r>
        <w:separator/>
      </w:r>
    </w:p>
  </w:endnote>
  <w:endnote w:type="continuationSeparator" w:id="0">
    <w:p w14:paraId="14069C6E" w14:textId="77777777" w:rsidR="00B81D43" w:rsidRDefault="00B8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AC0D37">
      <w:rPr>
        <w:noProof/>
      </w:rPr>
      <w:t>14</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0782" w14:textId="77777777" w:rsidR="00B81D43" w:rsidRDefault="00B81D43">
      <w:r>
        <w:separator/>
      </w:r>
    </w:p>
  </w:footnote>
  <w:footnote w:type="continuationSeparator" w:id="0">
    <w:p w14:paraId="2CBD5638" w14:textId="77777777" w:rsidR="00B81D43" w:rsidRDefault="00B81D43">
      <w:r>
        <w:continuationSeparator/>
      </w:r>
    </w:p>
  </w:footnote>
  <w:footnote w:id="1">
    <w:p w14:paraId="4630D1F0" w14:textId="77777777" w:rsidR="009269E0" w:rsidRPr="00C9714F" w:rsidRDefault="009269E0" w:rsidP="009269E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70845943">
    <w:abstractNumId w:val="0"/>
  </w:num>
  <w:num w:numId="2" w16cid:durableId="1415663821">
    <w:abstractNumId w:val="1"/>
  </w:num>
  <w:num w:numId="3" w16cid:durableId="1305547046">
    <w:abstractNumId w:val="2"/>
  </w:num>
  <w:num w:numId="4" w16cid:durableId="957102120">
    <w:abstractNumId w:val="4"/>
  </w:num>
  <w:num w:numId="5" w16cid:durableId="1953128604">
    <w:abstractNumId w:val="8"/>
  </w:num>
  <w:num w:numId="6" w16cid:durableId="1143238177">
    <w:abstractNumId w:val="12"/>
  </w:num>
  <w:num w:numId="7" w16cid:durableId="769545648">
    <w:abstractNumId w:val="13"/>
  </w:num>
  <w:num w:numId="8" w16cid:durableId="1486976005">
    <w:abstractNumId w:val="26"/>
  </w:num>
  <w:num w:numId="9" w16cid:durableId="1151747133">
    <w:abstractNumId w:val="21"/>
  </w:num>
  <w:num w:numId="10" w16cid:durableId="1826892470">
    <w:abstractNumId w:val="20"/>
  </w:num>
  <w:num w:numId="11" w16cid:durableId="1941598902">
    <w:abstractNumId w:val="22"/>
  </w:num>
  <w:num w:numId="12" w16cid:durableId="1713454230">
    <w:abstractNumId w:val="30"/>
  </w:num>
  <w:num w:numId="13" w16cid:durableId="1874920145">
    <w:abstractNumId w:val="25"/>
  </w:num>
  <w:num w:numId="14" w16cid:durableId="1552811206">
    <w:abstractNumId w:val="29"/>
  </w:num>
  <w:num w:numId="15" w16cid:durableId="1518538206">
    <w:abstractNumId w:val="27"/>
  </w:num>
  <w:num w:numId="16" w16cid:durableId="1267422874">
    <w:abstractNumId w:val="23"/>
  </w:num>
  <w:num w:numId="17" w16cid:durableId="727730348">
    <w:abstractNumId w:val="28"/>
  </w:num>
  <w:num w:numId="18" w16cid:durableId="1280142143">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AB2"/>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82304"/>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11DA"/>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0E6"/>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61A"/>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129"/>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3244"/>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D37"/>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1D43"/>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429"/>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0BED"/>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0A7C"/>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4DDF8433-0D30-4BFA-93D8-8DEE22C9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A3AB2"/>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0A3AB2"/>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A3AB2"/>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A3AB2"/>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0A3AB2"/>
    <w:pPr>
      <w:spacing w:after="100"/>
    </w:pPr>
  </w:style>
  <w:style w:type="paragraph" w:styleId="TOC2">
    <w:name w:val="toc 2"/>
    <w:basedOn w:val="Normal"/>
    <w:next w:val="Normal"/>
    <w:autoRedefine/>
    <w:uiPriority w:val="39"/>
    <w:unhideWhenUsed/>
    <w:rsid w:val="000A3AB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98CCB9-3B66-467B-8874-13FA3CED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3566</Words>
  <Characters>20327</Characters>
  <Application>Microsoft Office Word</Application>
  <DocSecurity>0</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4</cp:revision>
  <cp:lastPrinted>2019-05-27T06:53:00Z</cp:lastPrinted>
  <dcterms:created xsi:type="dcterms:W3CDTF">2026-04-06T16:30:00Z</dcterms:created>
  <dcterms:modified xsi:type="dcterms:W3CDTF">2026-05-27T12:50:00Z</dcterms:modified>
</cp:coreProperties>
</file>